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1B5EE4">
      <w:pPr>
        <w:jc w:val="center"/>
        <w:rPr>
          <w:b/>
          <w:bCs/>
          <w:szCs w:val="24"/>
          <w:u w:val="single"/>
        </w:rPr>
      </w:pPr>
    </w:p>
    <w:p w:rsidR="000C7829" w:rsidRPr="000C7829" w:rsidRDefault="000C7829" w:rsidP="000C7829">
      <w:pPr>
        <w:pStyle w:val="10"/>
        <w:jc w:val="center"/>
        <w:rPr>
          <w:szCs w:val="24"/>
          <w:rtl/>
        </w:rPr>
      </w:pPr>
      <w:bookmarkStart w:id="0" w:name="Start"/>
      <w:bookmarkEnd w:id="0"/>
      <w:r w:rsidRPr="000C7829">
        <w:rPr>
          <w:rFonts w:hint="cs"/>
          <w:szCs w:val="24"/>
          <w:rtl/>
        </w:rPr>
        <w:t>מכרז פומבי מס' 2/11  להקמת מערכת מידע, ניהול ותחזוקה שוטפת עבור רשות הגז הטבעי</w:t>
      </w:r>
    </w:p>
    <w:p w:rsidR="000C7829" w:rsidRPr="00A9350B" w:rsidRDefault="000C7829" w:rsidP="000C7829">
      <w:pPr>
        <w:pStyle w:val="SubjectTitle"/>
        <w:spacing w:after="0"/>
        <w:ind w:left="0" w:firstLine="0"/>
        <w:rPr>
          <w:sz w:val="24"/>
          <w:szCs w:val="24"/>
          <w:rtl/>
        </w:rPr>
      </w:pPr>
      <w:r>
        <w:rPr>
          <w:rFonts w:hint="cs"/>
          <w:sz w:val="24"/>
          <w:szCs w:val="24"/>
          <w:rtl/>
        </w:rPr>
        <w:t xml:space="preserve"> </w:t>
      </w:r>
    </w:p>
    <w:p w:rsidR="00896901" w:rsidRDefault="00F5204C" w:rsidP="00A67B27">
      <w:pPr>
        <w:spacing w:line="276" w:lineRule="auto"/>
        <w:jc w:val="both"/>
        <w:rPr>
          <w:b/>
          <w:bCs/>
          <w:szCs w:val="24"/>
          <w:rtl/>
        </w:rPr>
      </w:pPr>
      <w:r w:rsidRPr="006E79F9">
        <w:rPr>
          <w:rFonts w:hint="cs"/>
          <w:szCs w:val="24"/>
          <w:rtl/>
        </w:rPr>
        <w:t>משרד התשתיות הלאומיות מ</w:t>
      </w:r>
      <w:r w:rsidR="00A67B27">
        <w:rPr>
          <w:rFonts w:hint="cs"/>
          <w:szCs w:val="24"/>
          <w:rtl/>
        </w:rPr>
        <w:t>ודיע בזאת על</w:t>
      </w:r>
      <w:r w:rsidRPr="006E79F9">
        <w:rPr>
          <w:rFonts w:hint="cs"/>
          <w:szCs w:val="24"/>
          <w:rtl/>
        </w:rPr>
        <w:t xml:space="preserve"> </w:t>
      </w:r>
      <w:r w:rsidR="00A67B27">
        <w:rPr>
          <w:rFonts w:hint="cs"/>
          <w:szCs w:val="24"/>
          <w:rtl/>
        </w:rPr>
        <w:t>שינוי תנאי הסף ב</w:t>
      </w:r>
      <w:r w:rsidRPr="006E79F9">
        <w:rPr>
          <w:rFonts w:hint="cs"/>
          <w:szCs w:val="24"/>
          <w:rtl/>
        </w:rPr>
        <w:t xml:space="preserve">מכרז </w:t>
      </w:r>
      <w:r w:rsidR="000C7829" w:rsidRPr="000C7829">
        <w:rPr>
          <w:rFonts w:hint="cs"/>
          <w:szCs w:val="24"/>
          <w:rtl/>
        </w:rPr>
        <w:t>להקמת מערכת מידע, ניהול ותחזוקה שוטפת עבור רשות הגז הטבעי</w:t>
      </w:r>
      <w:r w:rsidR="000C7829" w:rsidRPr="006B6679">
        <w:rPr>
          <w:rFonts w:hint="cs"/>
          <w:b/>
          <w:bCs/>
          <w:szCs w:val="24"/>
          <w:rtl/>
        </w:rPr>
        <w:t>.</w:t>
      </w:r>
    </w:p>
    <w:p w:rsidR="00E6172A" w:rsidRPr="006B6679" w:rsidRDefault="00E6172A" w:rsidP="000C7829">
      <w:pPr>
        <w:spacing w:line="276" w:lineRule="auto"/>
        <w:jc w:val="both"/>
        <w:rPr>
          <w:b/>
          <w:bCs/>
          <w:szCs w:val="24"/>
          <w:rtl/>
        </w:rPr>
      </w:pPr>
    </w:p>
    <w:p w:rsidR="00E6172A" w:rsidRPr="00E6172A" w:rsidRDefault="00E6172A" w:rsidP="00E6172A">
      <w:pPr>
        <w:spacing w:line="276" w:lineRule="auto"/>
        <w:jc w:val="both"/>
        <w:rPr>
          <w:szCs w:val="24"/>
          <w:rtl/>
        </w:rPr>
      </w:pPr>
      <w:r w:rsidRPr="00E6172A">
        <w:rPr>
          <w:rFonts w:hint="cs"/>
          <w:szCs w:val="24"/>
          <w:rtl/>
        </w:rPr>
        <w:t>ביום 20.6.2011 פורסם נוסח מסמכי המכרז. ועדת המכרזים החליטה לשנות את תנאי הסף וכן חלקים נוספ</w:t>
      </w:r>
      <w:r w:rsidR="00A67B27">
        <w:rPr>
          <w:rFonts w:hint="cs"/>
          <w:szCs w:val="24"/>
          <w:rtl/>
        </w:rPr>
        <w:t>ים במכרז. לפיכך פורסמו באתר המשרד מסמכי מכרז ה</w:t>
      </w:r>
      <w:r w:rsidRPr="00E6172A">
        <w:rPr>
          <w:rFonts w:hint="cs"/>
          <w:szCs w:val="24"/>
          <w:rtl/>
        </w:rPr>
        <w:t xml:space="preserve">מחליפים </w:t>
      </w:r>
      <w:r w:rsidR="00A67B27">
        <w:rPr>
          <w:rFonts w:hint="cs"/>
          <w:szCs w:val="24"/>
          <w:rtl/>
        </w:rPr>
        <w:t xml:space="preserve">לחלוטין את המסמכים שפורסמו </w:t>
      </w:r>
      <w:r w:rsidRPr="00E6172A">
        <w:rPr>
          <w:rFonts w:hint="cs"/>
          <w:szCs w:val="24"/>
          <w:rtl/>
        </w:rPr>
        <w:t>ורק האמור במסמכים שלהלן מחייב את ועדת המכרזים.</w:t>
      </w:r>
    </w:p>
    <w:p w:rsidR="00E6172A" w:rsidRPr="00D059A9" w:rsidRDefault="00E6172A" w:rsidP="00E6172A">
      <w:pPr>
        <w:pStyle w:val="Normal1"/>
        <w:spacing w:line="360" w:lineRule="auto"/>
        <w:rPr>
          <w:rFonts w:ascii="Arial" w:hAnsi="Arial"/>
          <w:b/>
          <w:bCs/>
          <w:sz w:val="24"/>
          <w:rtl/>
          <w:lang w:eastAsia="en-US"/>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Default="001B5EE4" w:rsidP="00F34295">
      <w:pPr>
        <w:jc w:val="both"/>
        <w:rPr>
          <w:b/>
          <w:bCs/>
          <w:szCs w:val="24"/>
          <w:rtl/>
        </w:rPr>
      </w:pPr>
      <w:r w:rsidRPr="001C7883">
        <w:rPr>
          <w:rFonts w:hint="eastAsia"/>
          <w:b/>
          <w:bCs/>
          <w:szCs w:val="24"/>
          <w:rtl/>
        </w:rPr>
        <w:t>על</w:t>
      </w:r>
      <w:r w:rsidRPr="001C7883">
        <w:rPr>
          <w:b/>
          <w:bCs/>
          <w:szCs w:val="24"/>
          <w:rtl/>
        </w:rPr>
        <w:t xml:space="preserve"> </w:t>
      </w:r>
      <w:r w:rsidRPr="001C7883">
        <w:rPr>
          <w:rFonts w:hint="eastAsia"/>
          <w:b/>
          <w:bCs/>
          <w:szCs w:val="24"/>
          <w:rtl/>
        </w:rPr>
        <w:t>המציע</w:t>
      </w:r>
      <w:r w:rsidRPr="001C7883">
        <w:rPr>
          <w:b/>
          <w:bCs/>
          <w:szCs w:val="24"/>
          <w:rtl/>
        </w:rPr>
        <w:t xml:space="preserve"> לצרף להצעתו</w:t>
      </w:r>
      <w:r w:rsidRPr="001C7883">
        <w:rPr>
          <w:rFonts w:hint="cs"/>
          <w:b/>
          <w:bCs/>
          <w:szCs w:val="24"/>
          <w:rtl/>
        </w:rPr>
        <w:t>:</w:t>
      </w:r>
    </w:p>
    <w:p w:rsidR="002B6A0F" w:rsidRPr="000C7829" w:rsidRDefault="002B6A0F" w:rsidP="00D338B3">
      <w:pPr>
        <w:pStyle w:val="a9"/>
        <w:numPr>
          <w:ilvl w:val="0"/>
          <w:numId w:val="15"/>
        </w:numPr>
        <w:spacing w:line="276" w:lineRule="auto"/>
        <w:jc w:val="both"/>
        <w:rPr>
          <w:szCs w:val="24"/>
        </w:rPr>
      </w:pPr>
      <w:r w:rsidRPr="000C7829">
        <w:rPr>
          <w:szCs w:val="24"/>
          <w:rtl/>
        </w:rPr>
        <w:t>ערבות בנקאית</w:t>
      </w:r>
      <w:r w:rsidRPr="000C7829">
        <w:rPr>
          <w:rFonts w:ascii="David" w:hAnsi="Tms Rmn"/>
          <w:szCs w:val="24"/>
          <w:rtl/>
        </w:rPr>
        <w:t xml:space="preserve"> </w:t>
      </w:r>
      <w:r w:rsidRPr="000C7829">
        <w:rPr>
          <w:rFonts w:hint="eastAsia"/>
          <w:szCs w:val="24"/>
          <w:rtl/>
        </w:rPr>
        <w:t>או</w:t>
      </w:r>
      <w:r w:rsidRPr="000C7829">
        <w:rPr>
          <w:szCs w:val="24"/>
          <w:rtl/>
        </w:rPr>
        <w:t xml:space="preserve"> </w:t>
      </w:r>
      <w:r w:rsidRPr="000C7829">
        <w:rPr>
          <w:rFonts w:hint="eastAsia"/>
          <w:szCs w:val="24"/>
          <w:rtl/>
        </w:rPr>
        <w:t>ערבות</w:t>
      </w:r>
      <w:r w:rsidRPr="000C7829">
        <w:rPr>
          <w:szCs w:val="24"/>
          <w:rtl/>
        </w:rPr>
        <w:t xml:space="preserve"> </w:t>
      </w:r>
      <w:r w:rsidRPr="000C7829">
        <w:rPr>
          <w:rFonts w:hint="eastAsia"/>
          <w:szCs w:val="24"/>
          <w:rtl/>
        </w:rPr>
        <w:t>מחב</w:t>
      </w:r>
      <w:r w:rsidRPr="000C7829">
        <w:rPr>
          <w:szCs w:val="24"/>
          <w:rtl/>
        </w:rPr>
        <w:t xml:space="preserve">' </w:t>
      </w:r>
      <w:r w:rsidRPr="000C7829">
        <w:rPr>
          <w:rFonts w:hint="eastAsia"/>
          <w:szCs w:val="24"/>
          <w:rtl/>
        </w:rPr>
        <w:t>ביטוח</w:t>
      </w:r>
      <w:r w:rsidRPr="000C7829">
        <w:rPr>
          <w:szCs w:val="24"/>
          <w:rtl/>
        </w:rPr>
        <w:t xml:space="preserve">, בלתי מותנית במקור, בשם המציע, </w:t>
      </w:r>
      <w:r w:rsidRPr="000C7829">
        <w:rPr>
          <w:rFonts w:hint="eastAsia"/>
          <w:szCs w:val="24"/>
          <w:rtl/>
        </w:rPr>
        <w:t>ע</w:t>
      </w:r>
      <w:r w:rsidRPr="000C7829">
        <w:rPr>
          <w:szCs w:val="24"/>
          <w:rtl/>
        </w:rPr>
        <w:t>"</w:t>
      </w:r>
      <w:r w:rsidRPr="000C7829">
        <w:rPr>
          <w:rFonts w:hint="cs"/>
          <w:szCs w:val="24"/>
          <w:rtl/>
        </w:rPr>
        <w:t>ס</w:t>
      </w:r>
      <w:r w:rsidR="000C7829">
        <w:rPr>
          <w:rFonts w:hint="cs"/>
          <w:szCs w:val="24"/>
          <w:rtl/>
        </w:rPr>
        <w:t xml:space="preserve"> </w:t>
      </w:r>
      <w:r w:rsidRPr="000C7829">
        <w:rPr>
          <w:rFonts w:ascii="Arial" w:hAnsi="Arial" w:hint="cs"/>
          <w:b/>
          <w:bCs/>
          <w:szCs w:val="24"/>
          <w:u w:val="single"/>
          <w:rtl/>
        </w:rPr>
        <w:t>25,000</w:t>
      </w:r>
      <w:r w:rsidR="000C7829" w:rsidRPr="000C7829">
        <w:rPr>
          <w:rFonts w:hint="cs"/>
          <w:b/>
          <w:bCs/>
          <w:szCs w:val="24"/>
          <w:rtl/>
        </w:rPr>
        <w:t xml:space="preserve"> </w:t>
      </w:r>
      <w:r w:rsidRPr="000C7829">
        <w:rPr>
          <w:b/>
          <w:bCs/>
          <w:szCs w:val="24"/>
          <w:rtl/>
        </w:rPr>
        <w:t xml:space="preserve">₪, </w:t>
      </w:r>
      <w:r w:rsidRPr="000C7829">
        <w:rPr>
          <w:rFonts w:ascii="David" w:hAnsi="Tms Rmn" w:hint="cs"/>
          <w:color w:val="000000"/>
          <w:szCs w:val="24"/>
          <w:rtl/>
        </w:rPr>
        <w:t xml:space="preserve">בתוקף </w:t>
      </w:r>
      <w:r w:rsidRPr="000C7829">
        <w:rPr>
          <w:szCs w:val="24"/>
          <w:rtl/>
        </w:rPr>
        <w:t xml:space="preserve"> מיום</w:t>
      </w:r>
      <w:r w:rsidRPr="000C7829">
        <w:rPr>
          <w:rFonts w:hint="cs"/>
          <w:szCs w:val="24"/>
          <w:rtl/>
        </w:rPr>
        <w:t xml:space="preserve">  </w:t>
      </w:r>
      <w:r w:rsidR="00D338B3">
        <w:rPr>
          <w:rFonts w:hint="cs"/>
          <w:b/>
          <w:bCs/>
          <w:szCs w:val="24"/>
          <w:u w:val="single"/>
          <w:rtl/>
        </w:rPr>
        <w:t>8</w:t>
      </w:r>
      <w:r w:rsidR="0088054F">
        <w:rPr>
          <w:rFonts w:hint="cs"/>
          <w:b/>
          <w:bCs/>
          <w:szCs w:val="24"/>
          <w:u w:val="single"/>
          <w:rtl/>
        </w:rPr>
        <w:t>.</w:t>
      </w:r>
      <w:r w:rsidR="00D338B3">
        <w:rPr>
          <w:rFonts w:hint="cs"/>
          <w:b/>
          <w:bCs/>
          <w:szCs w:val="24"/>
          <w:u w:val="single"/>
          <w:rtl/>
        </w:rPr>
        <w:t>12</w:t>
      </w:r>
      <w:r w:rsidR="0088054F">
        <w:rPr>
          <w:rFonts w:hint="cs"/>
          <w:b/>
          <w:bCs/>
          <w:szCs w:val="24"/>
          <w:u w:val="single"/>
          <w:rtl/>
        </w:rPr>
        <w:t>.2011</w:t>
      </w:r>
      <w:r w:rsidR="000C7829" w:rsidRPr="000C7829">
        <w:rPr>
          <w:rFonts w:hint="cs"/>
          <w:b/>
          <w:bCs/>
          <w:szCs w:val="24"/>
          <w:u w:val="single"/>
          <w:rtl/>
        </w:rPr>
        <w:t xml:space="preserve">  </w:t>
      </w:r>
      <w:r w:rsidRPr="000C7829">
        <w:rPr>
          <w:szCs w:val="24"/>
          <w:rtl/>
        </w:rPr>
        <w:t>ליום</w:t>
      </w:r>
      <w:r w:rsidRPr="000C7829">
        <w:rPr>
          <w:rFonts w:hint="cs"/>
          <w:szCs w:val="24"/>
          <w:rtl/>
        </w:rPr>
        <w:t xml:space="preserve"> </w:t>
      </w:r>
      <w:r w:rsidR="0088054F">
        <w:rPr>
          <w:rFonts w:hint="cs"/>
          <w:b/>
          <w:bCs/>
          <w:szCs w:val="24"/>
          <w:u w:val="single"/>
          <w:rtl/>
        </w:rPr>
        <w:t>13.</w:t>
      </w:r>
      <w:r w:rsidR="00D338B3">
        <w:rPr>
          <w:rFonts w:hint="cs"/>
          <w:b/>
          <w:bCs/>
          <w:szCs w:val="24"/>
          <w:u w:val="single"/>
          <w:rtl/>
        </w:rPr>
        <w:t>3</w:t>
      </w:r>
      <w:r w:rsidR="0088054F">
        <w:rPr>
          <w:rFonts w:hint="cs"/>
          <w:b/>
          <w:bCs/>
          <w:szCs w:val="24"/>
          <w:u w:val="single"/>
          <w:rtl/>
        </w:rPr>
        <w:t>.2012</w:t>
      </w:r>
      <w:r w:rsidRPr="000C7829">
        <w:rPr>
          <w:rFonts w:hint="cs"/>
          <w:szCs w:val="24"/>
          <w:rtl/>
        </w:rPr>
        <w:t>.</w:t>
      </w:r>
    </w:p>
    <w:p w:rsidR="00782038" w:rsidRPr="000C7829" w:rsidRDefault="00782038" w:rsidP="000C7829">
      <w:pPr>
        <w:numPr>
          <w:ilvl w:val="0"/>
          <w:numId w:val="15"/>
        </w:numPr>
        <w:spacing w:line="276" w:lineRule="auto"/>
        <w:jc w:val="both"/>
        <w:rPr>
          <w:szCs w:val="24"/>
        </w:rPr>
      </w:pPr>
      <w:r w:rsidRPr="000C7829">
        <w:rPr>
          <w:rFonts w:hint="cs"/>
          <w:szCs w:val="24"/>
          <w:rtl/>
        </w:rPr>
        <w:t xml:space="preserve">אישור בדבר  </w:t>
      </w:r>
      <w:r w:rsidR="000C7829">
        <w:rPr>
          <w:rFonts w:hint="cs"/>
          <w:szCs w:val="24"/>
          <w:rtl/>
        </w:rPr>
        <w:t>עמידת המציע</w:t>
      </w:r>
      <w:r w:rsidRPr="000C7829">
        <w:rPr>
          <w:rFonts w:hint="cs"/>
          <w:szCs w:val="24"/>
          <w:rtl/>
        </w:rPr>
        <w:t xml:space="preserve"> בחוק עסקאות גופים ציבוריים</w:t>
      </w:r>
      <w:r w:rsidR="00CC28A1">
        <w:rPr>
          <w:rFonts w:hint="cs"/>
          <w:szCs w:val="24"/>
          <w:rtl/>
        </w:rPr>
        <w:t>.</w:t>
      </w:r>
    </w:p>
    <w:p w:rsidR="00782038" w:rsidRDefault="00782038" w:rsidP="000C7829">
      <w:pPr>
        <w:pStyle w:val="a1"/>
        <w:numPr>
          <w:ilvl w:val="0"/>
          <w:numId w:val="15"/>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7B7BF4" w:rsidRDefault="007B7BF4" w:rsidP="000C7829">
      <w:pPr>
        <w:pStyle w:val="a1"/>
        <w:numPr>
          <w:ilvl w:val="0"/>
          <w:numId w:val="15"/>
        </w:numPr>
        <w:spacing w:line="240" w:lineRule="auto"/>
        <w:rPr>
          <w:rFonts w:cs="David"/>
          <w:color w:val="000000" w:themeColor="text1"/>
          <w:sz w:val="24"/>
          <w:szCs w:val="24"/>
        </w:rPr>
      </w:pPr>
      <w:r w:rsidRPr="007B7BF4">
        <w:rPr>
          <w:rFonts w:ascii="Arial" w:hAnsi="Arial" w:cs="David"/>
          <w:sz w:val="24"/>
          <w:szCs w:val="24"/>
          <w:rtl/>
        </w:rPr>
        <w:t>תצהיר המציע בדבר עבירות לפי חוק עובדים זרים וחוק שכר מינימום</w:t>
      </w:r>
      <w:r w:rsidR="00CC28A1">
        <w:rPr>
          <w:rFonts w:ascii="Arial" w:hAnsi="Arial" w:cs="David" w:hint="cs"/>
          <w:sz w:val="24"/>
          <w:szCs w:val="24"/>
          <w:rtl/>
        </w:rPr>
        <w:t>.</w:t>
      </w:r>
    </w:p>
    <w:p w:rsidR="007B7BF4" w:rsidRPr="000C7829" w:rsidRDefault="007B7BF4" w:rsidP="007B7BF4">
      <w:pPr>
        <w:pStyle w:val="a9"/>
        <w:numPr>
          <w:ilvl w:val="0"/>
          <w:numId w:val="15"/>
        </w:numPr>
        <w:jc w:val="both"/>
        <w:rPr>
          <w:szCs w:val="24"/>
        </w:rPr>
      </w:pPr>
      <w:r w:rsidRPr="000C7829">
        <w:rPr>
          <w:rFonts w:hint="cs"/>
          <w:szCs w:val="24"/>
          <w:rtl/>
        </w:rPr>
        <w:t>אישור בדבר עמידת המציע להיעדר חובות לרשם החברות.</w:t>
      </w:r>
    </w:p>
    <w:p w:rsidR="00782038" w:rsidRDefault="00782038" w:rsidP="000C7829">
      <w:pPr>
        <w:pStyle w:val="a"/>
        <w:numPr>
          <w:ilvl w:val="0"/>
          <w:numId w:val="15"/>
        </w:numPr>
        <w:spacing w:before="0" w:line="240" w:lineRule="auto"/>
        <w:rPr>
          <w:rFonts w:cs="David"/>
          <w:b w:val="0"/>
          <w:bCs w:val="0"/>
          <w:color w:val="auto"/>
          <w:sz w:val="24"/>
          <w:szCs w:val="24"/>
        </w:rPr>
      </w:pPr>
      <w:r w:rsidRPr="00782038">
        <w:rPr>
          <w:rFonts w:cs="David" w:hint="cs"/>
          <w:b w:val="0"/>
          <w:bCs w:val="0"/>
          <w:color w:val="auto"/>
          <w:sz w:val="24"/>
          <w:szCs w:val="24"/>
          <w:rtl/>
        </w:rPr>
        <w:t xml:space="preserve">שובר תשלום בסך של  </w:t>
      </w:r>
      <w:r w:rsidR="000C7829">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w:t>
      </w:r>
      <w:r w:rsidR="007B7BF4">
        <w:rPr>
          <w:rFonts w:cs="David" w:hint="cs"/>
          <w:b w:val="0"/>
          <w:bCs w:val="0"/>
          <w:color w:val="auto"/>
          <w:sz w:val="24"/>
          <w:szCs w:val="24"/>
          <w:rtl/>
        </w:rPr>
        <w:t xml:space="preserve"> מסמכי</w:t>
      </w:r>
      <w:r w:rsidRPr="00782038">
        <w:rPr>
          <w:rFonts w:cs="David" w:hint="cs"/>
          <w:b w:val="0"/>
          <w:bCs w:val="0"/>
          <w:color w:val="auto"/>
          <w:sz w:val="24"/>
          <w:szCs w:val="24"/>
          <w:rtl/>
        </w:rPr>
        <w:t xml:space="preserve"> המכרז. </w:t>
      </w:r>
    </w:p>
    <w:p w:rsidR="00062D8D" w:rsidRPr="00062D8D" w:rsidRDefault="00062D8D" w:rsidP="000C7829">
      <w:pPr>
        <w:pStyle w:val="a"/>
        <w:numPr>
          <w:ilvl w:val="0"/>
          <w:numId w:val="15"/>
        </w:numPr>
        <w:spacing w:before="0" w:line="240" w:lineRule="auto"/>
        <w:rPr>
          <w:rFonts w:cs="David"/>
          <w:b w:val="0"/>
          <w:bCs w:val="0"/>
          <w:color w:val="auto"/>
          <w:sz w:val="24"/>
          <w:szCs w:val="24"/>
          <w:rtl/>
        </w:rPr>
      </w:pPr>
      <w:r w:rsidRPr="00062D8D">
        <w:rPr>
          <w:rFonts w:cs="David" w:hint="cs"/>
          <w:b w:val="0"/>
          <w:bCs w:val="0"/>
          <w:szCs w:val="24"/>
          <w:rtl/>
        </w:rPr>
        <w:t>אין מניעה לפי כל דין להשתתפות המציע במכרז, ואין, לפי שיקול דעת המשרד, חשש לניגוד עניינים</w:t>
      </w:r>
      <w:r>
        <w:rPr>
          <w:rFonts w:cs="David" w:hint="cs"/>
          <w:b w:val="0"/>
          <w:bCs w:val="0"/>
          <w:szCs w:val="24"/>
          <w:rtl/>
        </w:rPr>
        <w:t>.</w:t>
      </w:r>
    </w:p>
    <w:p w:rsidR="00782038" w:rsidRDefault="00782038" w:rsidP="000C7829">
      <w:pPr>
        <w:pStyle w:val="a9"/>
        <w:numPr>
          <w:ilvl w:val="0"/>
          <w:numId w:val="15"/>
        </w:numPr>
        <w:jc w:val="both"/>
        <w:rPr>
          <w:szCs w:val="24"/>
        </w:rPr>
      </w:pPr>
      <w:r w:rsidRPr="000C7829">
        <w:rPr>
          <w:rFonts w:hint="cs"/>
          <w:szCs w:val="24"/>
          <w:rtl/>
        </w:rPr>
        <w:t>תצהיר מאושר ע"י עו"ד בדבר התחייבות להשתמש בתוכנות מחשב מקוריות ומורשות בלבד.</w:t>
      </w:r>
    </w:p>
    <w:p w:rsidR="00913E72" w:rsidRPr="00F72372" w:rsidRDefault="00913E72" w:rsidP="00A73032">
      <w:pPr>
        <w:pStyle w:val="Normal1"/>
        <w:spacing w:line="360" w:lineRule="auto"/>
        <w:ind w:left="65"/>
        <w:jc w:val="left"/>
        <w:rPr>
          <w:rFonts w:ascii="Arial" w:hAnsi="Arial"/>
          <w:b/>
          <w:bCs/>
          <w:sz w:val="24"/>
          <w:rtl/>
        </w:rPr>
      </w:pPr>
      <w:r w:rsidRPr="00F72372">
        <w:rPr>
          <w:rFonts w:ascii="Arial" w:hAnsi="Arial"/>
          <w:b/>
          <w:bCs/>
          <w:sz w:val="24"/>
          <w:rtl/>
        </w:rPr>
        <w:t xml:space="preserve">רשאי להציע הצעה רק מציע </w:t>
      </w:r>
      <w:r w:rsidR="00CC28A1">
        <w:rPr>
          <w:rFonts w:ascii="Arial" w:hAnsi="Arial" w:hint="cs"/>
          <w:b/>
          <w:bCs/>
          <w:sz w:val="24"/>
          <w:rtl/>
        </w:rPr>
        <w:t xml:space="preserve">העומד מלבד האמור לעיל גם </w:t>
      </w:r>
      <w:r w:rsidRPr="00F72372">
        <w:rPr>
          <w:rFonts w:ascii="Arial" w:hAnsi="Arial"/>
          <w:b/>
          <w:bCs/>
          <w:sz w:val="24"/>
          <w:rtl/>
        </w:rPr>
        <w:t xml:space="preserve"> בכל התנאים המוקדמים שלהלן:</w:t>
      </w:r>
    </w:p>
    <w:p w:rsidR="00913E72" w:rsidRDefault="00122BAC" w:rsidP="009D6A9E">
      <w:pPr>
        <w:pStyle w:val="Normal2"/>
        <w:numPr>
          <w:ilvl w:val="0"/>
          <w:numId w:val="24"/>
        </w:numPr>
        <w:spacing w:before="0" w:line="276" w:lineRule="auto"/>
        <w:ind w:left="360"/>
        <w:rPr>
          <w:rFonts w:ascii="Arial" w:hAnsi="Arial"/>
          <w:sz w:val="24"/>
          <w:lang w:eastAsia="en-US"/>
        </w:rPr>
      </w:pPr>
      <w:r>
        <w:rPr>
          <w:rFonts w:ascii="Arial" w:hAnsi="Arial" w:hint="cs"/>
          <w:sz w:val="24"/>
          <w:rtl/>
        </w:rPr>
        <w:t>המציע הינו ספק מורשה/נציג מורשה של הטכנולוגיה המוצעת על ידו.</w:t>
      </w:r>
    </w:p>
    <w:p w:rsidR="00122BAC" w:rsidRPr="00A9350B" w:rsidRDefault="00122BAC" w:rsidP="009D6A9E">
      <w:pPr>
        <w:pStyle w:val="Normal2"/>
        <w:numPr>
          <w:ilvl w:val="0"/>
          <w:numId w:val="24"/>
        </w:numPr>
        <w:spacing w:before="0" w:line="276" w:lineRule="auto"/>
        <w:ind w:left="360"/>
        <w:rPr>
          <w:rFonts w:ascii="Arial" w:hAnsi="Arial"/>
          <w:sz w:val="24"/>
          <w:lang w:eastAsia="en-US"/>
        </w:rPr>
      </w:pPr>
      <w:r>
        <w:rPr>
          <w:rFonts w:ascii="Arial" w:hAnsi="Arial" w:hint="cs"/>
          <w:sz w:val="24"/>
          <w:rtl/>
          <w:lang w:eastAsia="en-US"/>
        </w:rPr>
        <w:t xml:space="preserve">למציע או לקבלן המשנה ידע בטכנולוגיות ניהול המסמכים של </w:t>
      </w:r>
      <w:proofErr w:type="spellStart"/>
      <w:r>
        <w:rPr>
          <w:rFonts w:ascii="Arial" w:hAnsi="Arial"/>
          <w:sz w:val="24"/>
          <w:lang w:eastAsia="en-US"/>
        </w:rPr>
        <w:t>Documentum</w:t>
      </w:r>
      <w:proofErr w:type="spellEnd"/>
      <w:r>
        <w:rPr>
          <w:rFonts w:ascii="Arial" w:hAnsi="Arial" w:hint="cs"/>
          <w:sz w:val="24"/>
          <w:rtl/>
          <w:lang w:eastAsia="en-US"/>
        </w:rPr>
        <w:t>.</w:t>
      </w:r>
    </w:p>
    <w:p w:rsidR="00913E72" w:rsidRPr="00A9350B" w:rsidRDefault="00913E72" w:rsidP="00122BAC">
      <w:pPr>
        <w:pStyle w:val="Normal2"/>
        <w:numPr>
          <w:ilvl w:val="0"/>
          <w:numId w:val="24"/>
        </w:numPr>
        <w:spacing w:before="0" w:line="276" w:lineRule="auto"/>
        <w:ind w:left="360"/>
        <w:rPr>
          <w:rFonts w:ascii="Arial" w:hAnsi="Arial"/>
          <w:sz w:val="24"/>
          <w:lang w:eastAsia="en-US"/>
        </w:rPr>
      </w:pPr>
      <w:r w:rsidRPr="00A9350B">
        <w:rPr>
          <w:rFonts w:ascii="Arial" w:hAnsi="Arial" w:hint="cs"/>
          <w:sz w:val="24"/>
          <w:rtl/>
          <w:lang w:eastAsia="en-US"/>
        </w:rPr>
        <w:t>ל</w:t>
      </w:r>
      <w:r w:rsidRPr="00A9350B">
        <w:rPr>
          <w:rFonts w:ascii="Arial" w:hAnsi="Arial"/>
          <w:sz w:val="24"/>
          <w:rtl/>
          <w:lang w:eastAsia="en-US"/>
        </w:rPr>
        <w:t xml:space="preserve">מציע צוות טכנולוגי של לפחות 10 מפתחים </w:t>
      </w:r>
      <w:r w:rsidRPr="00A9350B">
        <w:rPr>
          <w:rFonts w:ascii="Arial" w:hAnsi="Arial" w:hint="cs"/>
          <w:sz w:val="24"/>
          <w:rtl/>
          <w:lang w:eastAsia="en-US"/>
        </w:rPr>
        <w:t>ו/</w:t>
      </w:r>
      <w:r w:rsidRPr="00A9350B">
        <w:rPr>
          <w:rFonts w:ascii="Arial" w:hAnsi="Arial"/>
          <w:sz w:val="24"/>
          <w:rtl/>
          <w:lang w:eastAsia="en-US"/>
        </w:rPr>
        <w:t xml:space="preserve">או מיישמים בתחום </w:t>
      </w:r>
      <w:r w:rsidR="00122BAC" w:rsidRPr="00122BAC">
        <w:rPr>
          <w:rFonts w:ascii="Arial" w:hAnsi="Arial" w:hint="cs"/>
          <w:sz w:val="24"/>
          <w:rtl/>
          <w:lang w:eastAsia="en-US"/>
        </w:rPr>
        <w:t>הטכנולוגיה המוצעת</w:t>
      </w:r>
      <w:r w:rsidRPr="00B932D1">
        <w:rPr>
          <w:rFonts w:ascii="Arial" w:hAnsi="Arial" w:hint="cs"/>
          <w:sz w:val="20"/>
          <w:szCs w:val="20"/>
          <w:rtl/>
          <w:lang w:eastAsia="en-US"/>
        </w:rPr>
        <w:t xml:space="preserve"> </w:t>
      </w:r>
      <w:r w:rsidRPr="00A9350B">
        <w:rPr>
          <w:rFonts w:ascii="Arial" w:hAnsi="Arial" w:hint="cs"/>
          <w:sz w:val="24"/>
          <w:rtl/>
          <w:lang w:eastAsia="en-US"/>
        </w:rPr>
        <w:t>להלן" "צוות הפיתוח". המציע יגיש אישור מרו"ח על היקף העסקת העובדים הנ"ל בשנת הכספים 2010.</w:t>
      </w:r>
    </w:p>
    <w:p w:rsidR="00913E72" w:rsidRPr="00122BAC" w:rsidRDefault="00913E72" w:rsidP="002D7789">
      <w:pPr>
        <w:pStyle w:val="Normal1"/>
        <w:numPr>
          <w:ilvl w:val="0"/>
          <w:numId w:val="24"/>
        </w:numPr>
        <w:spacing w:before="0" w:line="276" w:lineRule="auto"/>
        <w:ind w:left="360"/>
        <w:rPr>
          <w:rFonts w:ascii="Arial" w:hAnsi="Arial"/>
          <w:sz w:val="24"/>
          <w:lang w:eastAsia="en-US"/>
        </w:rPr>
      </w:pPr>
      <w:r w:rsidRPr="00122BAC">
        <w:rPr>
          <w:rFonts w:ascii="Arial" w:hAnsi="Arial" w:hint="cs"/>
          <w:sz w:val="24"/>
          <w:rtl/>
        </w:rPr>
        <w:t xml:space="preserve">המציע יעמיד לרשות המזמין, מנהל פרויקט שהינו עובד המציע, בעל ניסיון מוכח בניהול של </w:t>
      </w:r>
      <w:r w:rsidR="002507BC">
        <w:rPr>
          <w:rFonts w:ascii="Arial" w:hAnsi="Arial" w:hint="cs"/>
          <w:sz w:val="24"/>
          <w:rtl/>
        </w:rPr>
        <w:t xml:space="preserve"> </w:t>
      </w:r>
      <w:r w:rsidRPr="00122BAC">
        <w:rPr>
          <w:rFonts w:ascii="Arial" w:hAnsi="Arial" w:hint="cs"/>
          <w:sz w:val="24"/>
          <w:rtl/>
        </w:rPr>
        <w:t>3</w:t>
      </w:r>
      <w:r w:rsidR="002507BC">
        <w:rPr>
          <w:rFonts w:ascii="Arial" w:hAnsi="Arial" w:hint="cs"/>
          <w:sz w:val="24"/>
          <w:rtl/>
        </w:rPr>
        <w:t xml:space="preserve"> </w:t>
      </w:r>
      <w:r w:rsidRPr="00122BAC">
        <w:rPr>
          <w:rFonts w:ascii="Arial" w:hAnsi="Arial" w:hint="cs"/>
          <w:sz w:val="24"/>
          <w:rtl/>
        </w:rPr>
        <w:t>פרויקטים לפחות נשוא מכרז זה, בהיקף של 50 משתמשים לפחות בכל פרויקט. מנהל הפרויקט יהיה בעל תואר ראשון לפחות, ממוסד אקדמי מוכר, בתחום: הנדסת מדעי מחשב, תעשיה וניהול, מערכות מידע ממוסד אקדמי מוכר</w:t>
      </w:r>
      <w:r w:rsidR="00122BAC" w:rsidRPr="00122BAC">
        <w:rPr>
          <w:rFonts w:ascii="Arial" w:hAnsi="Arial" w:hint="cs"/>
          <w:sz w:val="24"/>
          <w:rtl/>
        </w:rPr>
        <w:t xml:space="preserve"> או בוגר קורס מקצועי בהיקף של 300 שעות לפחות בניהול </w:t>
      </w:r>
      <w:proofErr w:type="spellStart"/>
      <w:r w:rsidR="00122BAC" w:rsidRPr="00122BAC">
        <w:rPr>
          <w:rFonts w:ascii="Arial" w:hAnsi="Arial" w:hint="cs"/>
          <w:sz w:val="24"/>
          <w:rtl/>
        </w:rPr>
        <w:t>פרוייקטים</w:t>
      </w:r>
      <w:proofErr w:type="spellEnd"/>
      <w:r w:rsidRPr="00122BAC">
        <w:rPr>
          <w:rFonts w:ascii="Arial" w:hAnsi="Arial" w:hint="cs"/>
          <w:sz w:val="24"/>
          <w:rtl/>
        </w:rPr>
        <w:t xml:space="preserve">. </w:t>
      </w:r>
    </w:p>
    <w:p w:rsidR="00913E72" w:rsidRPr="00A9350B" w:rsidRDefault="00913E72" w:rsidP="002D7789">
      <w:pPr>
        <w:pStyle w:val="Normal2"/>
        <w:numPr>
          <w:ilvl w:val="0"/>
          <w:numId w:val="24"/>
        </w:numPr>
        <w:spacing w:before="0" w:line="276" w:lineRule="auto"/>
        <w:ind w:left="360"/>
        <w:rPr>
          <w:rFonts w:ascii="Arial" w:hAnsi="Arial"/>
          <w:sz w:val="24"/>
          <w:rtl/>
          <w:lang w:eastAsia="en-US"/>
        </w:rPr>
      </w:pPr>
      <w:r w:rsidRPr="00A9350B">
        <w:rPr>
          <w:rFonts w:ascii="Arial" w:hAnsi="Arial" w:hint="cs"/>
          <w:sz w:val="24"/>
          <w:rtl/>
          <w:lang w:eastAsia="en-US"/>
        </w:rPr>
        <w:t xml:space="preserve">בנוסף המציע יעמיד לרשות המזמין איש תמיכה (יכול שיהיה מצוות פיתוח המערכת) למשך תקופת ההסכם, לצורך תמיכה שוטפת במשתמשי המערכת שתוקם ברשות הגז הטבעי, ובנוסף תמיכה בסביבה </w:t>
      </w:r>
      <w:proofErr w:type="spellStart"/>
      <w:r w:rsidRPr="00A9350B">
        <w:rPr>
          <w:rFonts w:ascii="Arial" w:hAnsi="Arial" w:hint="cs"/>
          <w:sz w:val="24"/>
          <w:rtl/>
          <w:lang w:eastAsia="en-US"/>
        </w:rPr>
        <w:t>המחשובית</w:t>
      </w:r>
      <w:proofErr w:type="spellEnd"/>
      <w:r w:rsidRPr="00A9350B">
        <w:rPr>
          <w:rFonts w:ascii="Arial" w:hAnsi="Arial" w:hint="cs"/>
          <w:sz w:val="24"/>
          <w:rtl/>
          <w:lang w:eastAsia="en-US"/>
        </w:rPr>
        <w:t xml:space="preserve"> של רשות הגז לרבות כל מערכת </w:t>
      </w:r>
      <w:proofErr w:type="spellStart"/>
      <w:r w:rsidRPr="00A9350B">
        <w:rPr>
          <w:rFonts w:ascii="Arial" w:hAnsi="Arial" w:hint="cs"/>
          <w:sz w:val="24"/>
          <w:rtl/>
          <w:lang w:eastAsia="en-US"/>
        </w:rPr>
        <w:t>מחשובית</w:t>
      </w:r>
      <w:proofErr w:type="spellEnd"/>
      <w:r w:rsidRPr="00A9350B">
        <w:rPr>
          <w:rFonts w:ascii="Arial" w:hAnsi="Arial" w:hint="cs"/>
          <w:sz w:val="24"/>
          <w:rtl/>
          <w:lang w:eastAsia="en-US"/>
        </w:rPr>
        <w:t xml:space="preserve"> קיימת. להלן מיומנויות הנדרשות מאיש תמיכה זה: הנדסאי מחשב ממוסד אקדמי מוסמך, </w:t>
      </w:r>
      <w:r w:rsidR="00141A21">
        <w:rPr>
          <w:rFonts w:ascii="Arial" w:hAnsi="Arial" w:hint="cs"/>
          <w:sz w:val="24"/>
          <w:rtl/>
          <w:lang w:eastAsia="en-US"/>
        </w:rPr>
        <w:t xml:space="preserve">או בוגר קורס מקצועי ממוסד מוכר בהיקף של 400 שעות, </w:t>
      </w:r>
      <w:r w:rsidRPr="00A9350B">
        <w:rPr>
          <w:rFonts w:ascii="Arial" w:hAnsi="Arial" w:hint="cs"/>
          <w:sz w:val="24"/>
          <w:rtl/>
          <w:lang w:eastAsia="en-US"/>
        </w:rPr>
        <w:t xml:space="preserve">בעל  ניסיון מעשי של לפחות שלוש שנים בתמיכה במערכות מחשוב (לרבות </w:t>
      </w:r>
      <w:r w:rsidRPr="00A9350B">
        <w:rPr>
          <w:rFonts w:ascii="Arial" w:hAnsi="Arial" w:hint="cs"/>
          <w:sz w:val="24"/>
          <w:lang w:eastAsia="en-US"/>
        </w:rPr>
        <w:t>SAP</w:t>
      </w:r>
      <w:r w:rsidRPr="00A9350B">
        <w:rPr>
          <w:rFonts w:ascii="Arial" w:hAnsi="Arial" w:hint="cs"/>
          <w:sz w:val="24"/>
          <w:rtl/>
          <w:lang w:eastAsia="en-US"/>
        </w:rPr>
        <w:t>), בקיאות במערכת שתוקם על ידי המציע. היקף עבודתו של איש תמיכה זה, יוגדר בתחילת כל רבעון, ויוחל לנוע בין שעות בודדות בחודש ועד למשרה מלאה.</w:t>
      </w:r>
    </w:p>
    <w:p w:rsidR="00913E72" w:rsidRPr="00A9350B" w:rsidRDefault="00913E72" w:rsidP="00141A21">
      <w:pPr>
        <w:pStyle w:val="Normal1"/>
        <w:numPr>
          <w:ilvl w:val="0"/>
          <w:numId w:val="24"/>
        </w:numPr>
        <w:spacing w:before="0" w:line="276" w:lineRule="auto"/>
        <w:ind w:left="360"/>
        <w:rPr>
          <w:rFonts w:ascii="Arial" w:hAnsi="Arial"/>
          <w:sz w:val="24"/>
        </w:rPr>
      </w:pPr>
      <w:r w:rsidRPr="00A9350B">
        <w:rPr>
          <w:rFonts w:ascii="Arial" w:hAnsi="Arial"/>
          <w:sz w:val="24"/>
          <w:rtl/>
          <w:lang w:eastAsia="en-US"/>
        </w:rPr>
        <w:t>למציע</w:t>
      </w:r>
      <w:r w:rsidRPr="00A9350B">
        <w:rPr>
          <w:rFonts w:ascii="Arial" w:hAnsi="Arial"/>
          <w:sz w:val="24"/>
          <w:rtl/>
        </w:rPr>
        <w:t xml:space="preserve"> ניסיון קודם בביצוע </w:t>
      </w:r>
      <w:r w:rsidRPr="00A9350B">
        <w:rPr>
          <w:rFonts w:ascii="Arial" w:hAnsi="Arial" w:hint="cs"/>
          <w:sz w:val="24"/>
          <w:rtl/>
        </w:rPr>
        <w:t xml:space="preserve">חמישה </w:t>
      </w:r>
      <w:r w:rsidRPr="00A9350B">
        <w:rPr>
          <w:rFonts w:ascii="Arial" w:hAnsi="Arial"/>
          <w:sz w:val="24"/>
          <w:rtl/>
        </w:rPr>
        <w:t>פרויקטים דומים</w:t>
      </w:r>
      <w:r w:rsidRPr="00A9350B">
        <w:rPr>
          <w:rFonts w:ascii="Arial" w:hAnsi="Arial" w:hint="cs"/>
          <w:sz w:val="24"/>
          <w:rtl/>
        </w:rPr>
        <w:t xml:space="preserve"> למערכת נשוא מכרז זה, המשלבים פיתוח במערכת </w:t>
      </w:r>
      <w:r w:rsidR="00141A21">
        <w:rPr>
          <w:rFonts w:ascii="Arial" w:hAnsi="Arial" w:hint="cs"/>
          <w:sz w:val="24"/>
          <w:rtl/>
        </w:rPr>
        <w:t>המוצעת בשילוב ניהול מסמכים</w:t>
      </w:r>
      <w:r w:rsidRPr="00A9350B">
        <w:rPr>
          <w:rFonts w:ascii="Arial" w:hAnsi="Arial" w:hint="cs"/>
          <w:sz w:val="24"/>
          <w:rtl/>
        </w:rPr>
        <w:t xml:space="preserve">, </w:t>
      </w:r>
      <w:r w:rsidRPr="00A9350B">
        <w:rPr>
          <w:rFonts w:ascii="Arial" w:hAnsi="Arial"/>
          <w:sz w:val="24"/>
          <w:rtl/>
        </w:rPr>
        <w:t>בארבע השנים האחרונות שקדמו למועד פרסום מ</w:t>
      </w:r>
      <w:r w:rsidRPr="00A9350B">
        <w:rPr>
          <w:rFonts w:ascii="Arial" w:hAnsi="Arial" w:hint="cs"/>
          <w:sz w:val="24"/>
          <w:rtl/>
        </w:rPr>
        <w:t xml:space="preserve">כרז </w:t>
      </w:r>
      <w:r w:rsidRPr="00A9350B">
        <w:rPr>
          <w:rFonts w:ascii="Arial" w:hAnsi="Arial"/>
          <w:sz w:val="24"/>
          <w:rtl/>
        </w:rPr>
        <w:t>זה</w:t>
      </w:r>
      <w:r w:rsidRPr="00A9350B">
        <w:rPr>
          <w:rFonts w:ascii="Arial" w:hAnsi="Arial" w:hint="cs"/>
          <w:sz w:val="24"/>
          <w:rtl/>
        </w:rPr>
        <w:t>,</w:t>
      </w:r>
      <w:r w:rsidRPr="00A9350B">
        <w:rPr>
          <w:rFonts w:ascii="Arial" w:hAnsi="Arial"/>
          <w:sz w:val="24"/>
          <w:rtl/>
        </w:rPr>
        <w:t xml:space="preserve">בהיקף של לפחות </w:t>
      </w:r>
      <w:r w:rsidRPr="00A9350B">
        <w:rPr>
          <w:rFonts w:ascii="Arial" w:hAnsi="Arial" w:hint="cs"/>
          <w:sz w:val="24"/>
          <w:rtl/>
        </w:rPr>
        <w:t>50</w:t>
      </w:r>
      <w:r w:rsidRPr="00A9350B">
        <w:rPr>
          <w:rFonts w:ascii="Arial" w:hAnsi="Arial"/>
          <w:sz w:val="24"/>
          <w:rtl/>
        </w:rPr>
        <w:t xml:space="preserve"> משתמשים לכל פרויקט בגופים/לקוחות עסקיים</w:t>
      </w:r>
      <w:r w:rsidRPr="00A9350B">
        <w:rPr>
          <w:rFonts w:ascii="Arial" w:hAnsi="Arial" w:hint="cs"/>
          <w:sz w:val="24"/>
          <w:rtl/>
        </w:rPr>
        <w:t>,</w:t>
      </w:r>
      <w:r w:rsidRPr="00A9350B">
        <w:rPr>
          <w:rFonts w:ascii="Arial" w:hAnsi="Arial"/>
          <w:sz w:val="24"/>
          <w:rtl/>
        </w:rPr>
        <w:t xml:space="preserve"> פרטיים, ממשלתיים</w:t>
      </w:r>
      <w:r w:rsidRPr="00A9350B">
        <w:rPr>
          <w:rFonts w:ascii="Arial" w:hAnsi="Arial" w:hint="cs"/>
          <w:sz w:val="24"/>
          <w:rtl/>
        </w:rPr>
        <w:t xml:space="preserve"> או </w:t>
      </w:r>
      <w:r w:rsidRPr="00A9350B">
        <w:rPr>
          <w:rFonts w:ascii="Arial" w:hAnsi="Arial"/>
          <w:sz w:val="24"/>
          <w:rtl/>
        </w:rPr>
        <w:t>ציבוריים</w:t>
      </w:r>
      <w:r w:rsidRPr="00A9350B">
        <w:rPr>
          <w:rFonts w:ascii="Arial" w:hAnsi="Arial" w:hint="cs"/>
          <w:sz w:val="24"/>
          <w:rtl/>
        </w:rPr>
        <w:t>. המציע יגיש רשימת לקוחות העונים לקריטריונים הנ"ל תוך ציון של שם לקוח, איש קשר ופרטי התקשרות.</w:t>
      </w:r>
    </w:p>
    <w:p w:rsidR="00913E72" w:rsidRDefault="00141A21" w:rsidP="00141A21">
      <w:pPr>
        <w:pStyle w:val="Normal1"/>
        <w:numPr>
          <w:ilvl w:val="0"/>
          <w:numId w:val="24"/>
        </w:numPr>
        <w:spacing w:before="0" w:line="276" w:lineRule="auto"/>
        <w:ind w:left="360"/>
        <w:rPr>
          <w:rFonts w:ascii="Arial" w:hAnsi="Arial"/>
          <w:sz w:val="24"/>
        </w:rPr>
      </w:pPr>
      <w:r>
        <w:rPr>
          <w:rFonts w:ascii="Arial" w:hAnsi="Arial" w:hint="cs"/>
          <w:sz w:val="24"/>
          <w:rtl/>
        </w:rPr>
        <w:lastRenderedPageBreak/>
        <w:t>למציע ניסיון בהקמה וניהול מערכת שלמה בשיטת ה-</w:t>
      </w:r>
      <w:r>
        <w:rPr>
          <w:rFonts w:ascii="Arial" w:hAnsi="Arial"/>
          <w:sz w:val="24"/>
        </w:rPr>
        <w:t>Hosting</w:t>
      </w:r>
      <w:r>
        <w:rPr>
          <w:rFonts w:ascii="Arial" w:hAnsi="Arial" w:hint="cs"/>
          <w:sz w:val="24"/>
          <w:rtl/>
        </w:rPr>
        <w:t xml:space="preserve"> של לפחות 3 </w:t>
      </w:r>
      <w:proofErr w:type="spellStart"/>
      <w:r>
        <w:rPr>
          <w:rFonts w:ascii="Arial" w:hAnsi="Arial" w:hint="cs"/>
          <w:sz w:val="24"/>
          <w:rtl/>
        </w:rPr>
        <w:t>פרוייקטים</w:t>
      </w:r>
      <w:proofErr w:type="spellEnd"/>
      <w:r>
        <w:rPr>
          <w:rFonts w:ascii="Arial" w:hAnsi="Arial" w:hint="cs"/>
          <w:sz w:val="24"/>
          <w:rtl/>
        </w:rPr>
        <w:t xml:space="preserve"> ב-3 שנים האחרונות </w:t>
      </w:r>
      <w:r>
        <w:rPr>
          <w:rFonts w:ascii="Arial" w:hAnsi="Arial"/>
          <w:sz w:val="24"/>
          <w:rtl/>
        </w:rPr>
        <w:t>–</w:t>
      </w:r>
      <w:r>
        <w:rPr>
          <w:rFonts w:ascii="Arial" w:hAnsi="Arial" w:hint="cs"/>
          <w:sz w:val="24"/>
          <w:rtl/>
        </w:rPr>
        <w:t xml:space="preserve"> יש לצרף את שנות הארגונים.</w:t>
      </w:r>
    </w:p>
    <w:p w:rsidR="00CC28A1" w:rsidRPr="00A9350B" w:rsidRDefault="00CC28A1" w:rsidP="00CC28A1">
      <w:pPr>
        <w:pStyle w:val="Normal1"/>
        <w:numPr>
          <w:ilvl w:val="0"/>
          <w:numId w:val="24"/>
        </w:numPr>
        <w:spacing w:before="0" w:line="276" w:lineRule="auto"/>
        <w:ind w:left="360"/>
        <w:rPr>
          <w:rFonts w:ascii="Arial" w:hAnsi="Arial"/>
          <w:sz w:val="24"/>
        </w:rPr>
      </w:pPr>
      <w:r>
        <w:rPr>
          <w:rFonts w:ascii="Arial" w:hAnsi="Arial" w:hint="cs"/>
          <w:sz w:val="24"/>
          <w:rtl/>
        </w:rPr>
        <w:t>המוצר הבסיסי  (מוצר המדף -</w:t>
      </w:r>
      <w:r>
        <w:rPr>
          <w:rFonts w:ascii="Arial" w:hAnsi="Arial"/>
          <w:sz w:val="24"/>
        </w:rPr>
        <w:t xml:space="preserve">   XRM</w:t>
      </w:r>
      <w:r>
        <w:rPr>
          <w:rFonts w:ascii="Arial" w:hAnsi="Arial" w:hint="cs"/>
          <w:sz w:val="24"/>
          <w:rtl/>
        </w:rPr>
        <w:t>), מותקן בלפחות 50 ארגונים בארץ ובעולם.</w:t>
      </w:r>
    </w:p>
    <w:p w:rsidR="00913E72" w:rsidRDefault="00913E72" w:rsidP="002D7789">
      <w:pPr>
        <w:pStyle w:val="StyleBefore045Hanging053Linespacing15lines"/>
        <w:tabs>
          <w:tab w:val="clear" w:pos="1522"/>
        </w:tabs>
        <w:spacing w:before="0"/>
        <w:ind w:left="734" w:firstLine="0"/>
        <w:rPr>
          <w:rFonts w:cs="David"/>
          <w:sz w:val="22"/>
          <w:rtl/>
          <w:lang w:eastAsia="he-IL"/>
        </w:rPr>
      </w:pPr>
    </w:p>
    <w:p w:rsidR="00913E72" w:rsidRPr="00CF2878" w:rsidRDefault="00913E72" w:rsidP="00CF2878">
      <w:pPr>
        <w:ind w:left="14"/>
        <w:jc w:val="both"/>
        <w:rPr>
          <w:b/>
          <w:bCs/>
          <w:szCs w:val="24"/>
          <w:u w:val="single"/>
          <w:rtl/>
        </w:rPr>
      </w:pPr>
      <w:r w:rsidRPr="00CF2878">
        <w:rPr>
          <w:rFonts w:hint="eastAsia"/>
          <w:b/>
          <w:bCs/>
          <w:szCs w:val="24"/>
          <w:u w:val="single"/>
          <w:rtl/>
        </w:rPr>
        <w:t>אי</w:t>
      </w:r>
      <w:r w:rsidRPr="00CF2878">
        <w:rPr>
          <w:b/>
          <w:bCs/>
          <w:szCs w:val="24"/>
          <w:u w:val="single"/>
          <w:rtl/>
        </w:rPr>
        <w:t xml:space="preserve"> </w:t>
      </w:r>
      <w:r w:rsidRPr="00CF2878">
        <w:rPr>
          <w:rFonts w:hint="eastAsia"/>
          <w:b/>
          <w:bCs/>
          <w:szCs w:val="24"/>
          <w:u w:val="single"/>
          <w:rtl/>
        </w:rPr>
        <w:t>עמידה</w:t>
      </w:r>
      <w:r w:rsidRPr="00CF2878">
        <w:rPr>
          <w:b/>
          <w:bCs/>
          <w:szCs w:val="24"/>
          <w:u w:val="single"/>
          <w:rtl/>
        </w:rPr>
        <w:t xml:space="preserve"> </w:t>
      </w:r>
      <w:r w:rsidRPr="00CF2878">
        <w:rPr>
          <w:rFonts w:hint="eastAsia"/>
          <w:b/>
          <w:bCs/>
          <w:szCs w:val="24"/>
          <w:u w:val="single"/>
          <w:rtl/>
        </w:rPr>
        <w:t>באחד</w:t>
      </w:r>
      <w:r w:rsidRPr="00CF2878">
        <w:rPr>
          <w:b/>
          <w:bCs/>
          <w:szCs w:val="24"/>
          <w:u w:val="single"/>
          <w:rtl/>
        </w:rPr>
        <w:t xml:space="preserve"> </w:t>
      </w:r>
      <w:r w:rsidRPr="00CF2878">
        <w:rPr>
          <w:rFonts w:hint="eastAsia"/>
          <w:b/>
          <w:bCs/>
          <w:szCs w:val="24"/>
          <w:u w:val="single"/>
          <w:rtl/>
        </w:rPr>
        <w:t>או</w:t>
      </w:r>
      <w:r w:rsidRPr="00CF2878">
        <w:rPr>
          <w:b/>
          <w:bCs/>
          <w:szCs w:val="24"/>
          <w:u w:val="single"/>
          <w:rtl/>
        </w:rPr>
        <w:t xml:space="preserve"> </w:t>
      </w:r>
      <w:r w:rsidRPr="00CF2878">
        <w:rPr>
          <w:rFonts w:hint="eastAsia"/>
          <w:b/>
          <w:bCs/>
          <w:szCs w:val="24"/>
          <w:u w:val="single"/>
          <w:rtl/>
        </w:rPr>
        <w:t>יותר</w:t>
      </w:r>
      <w:r w:rsidRPr="00CF2878">
        <w:rPr>
          <w:b/>
          <w:bCs/>
          <w:szCs w:val="24"/>
          <w:u w:val="single"/>
          <w:rtl/>
        </w:rPr>
        <w:t xml:space="preserve"> </w:t>
      </w:r>
      <w:r w:rsidRPr="00CF2878">
        <w:rPr>
          <w:rFonts w:hint="eastAsia"/>
          <w:b/>
          <w:bCs/>
          <w:szCs w:val="24"/>
          <w:u w:val="single"/>
          <w:rtl/>
        </w:rPr>
        <w:t>מתנאי</w:t>
      </w:r>
      <w:r w:rsidRPr="00CF2878">
        <w:rPr>
          <w:b/>
          <w:bCs/>
          <w:szCs w:val="24"/>
          <w:u w:val="single"/>
          <w:rtl/>
        </w:rPr>
        <w:t xml:space="preserve"> </w:t>
      </w:r>
      <w:r w:rsidRPr="00CF2878">
        <w:rPr>
          <w:rFonts w:hint="eastAsia"/>
          <w:b/>
          <w:bCs/>
          <w:szCs w:val="24"/>
          <w:u w:val="single"/>
          <w:rtl/>
        </w:rPr>
        <w:t>הסף</w:t>
      </w:r>
      <w:r w:rsidRPr="00CF2878">
        <w:rPr>
          <w:b/>
          <w:bCs/>
          <w:szCs w:val="24"/>
          <w:u w:val="single"/>
          <w:rtl/>
        </w:rPr>
        <w:t xml:space="preserve"> </w:t>
      </w:r>
      <w:r w:rsidRPr="00CF2878">
        <w:rPr>
          <w:rFonts w:hint="eastAsia"/>
          <w:b/>
          <w:bCs/>
          <w:szCs w:val="24"/>
          <w:u w:val="single"/>
          <w:rtl/>
        </w:rPr>
        <w:t>תביא</w:t>
      </w:r>
      <w:r w:rsidRPr="00CF2878">
        <w:rPr>
          <w:b/>
          <w:bCs/>
          <w:szCs w:val="24"/>
          <w:u w:val="single"/>
          <w:rtl/>
        </w:rPr>
        <w:t xml:space="preserve"> </w:t>
      </w:r>
      <w:r w:rsidRPr="00CF2878">
        <w:rPr>
          <w:rFonts w:hint="eastAsia"/>
          <w:b/>
          <w:bCs/>
          <w:szCs w:val="24"/>
          <w:u w:val="single"/>
          <w:rtl/>
        </w:rPr>
        <w:t>לפסילת</w:t>
      </w:r>
      <w:r w:rsidRPr="00CF2878">
        <w:rPr>
          <w:b/>
          <w:bCs/>
          <w:szCs w:val="24"/>
          <w:u w:val="single"/>
          <w:rtl/>
        </w:rPr>
        <w:t xml:space="preserve"> </w:t>
      </w:r>
      <w:r w:rsidRPr="00CF2878">
        <w:rPr>
          <w:rFonts w:hint="eastAsia"/>
          <w:b/>
          <w:bCs/>
          <w:szCs w:val="24"/>
          <w:u w:val="single"/>
          <w:rtl/>
        </w:rPr>
        <w:t>ההצעה</w:t>
      </w:r>
      <w:r w:rsidRPr="00CF2878">
        <w:rPr>
          <w:b/>
          <w:bCs/>
          <w:szCs w:val="24"/>
          <w:u w:val="single"/>
          <w:rtl/>
        </w:rPr>
        <w:t>.</w:t>
      </w:r>
    </w:p>
    <w:p w:rsidR="00913E72" w:rsidRPr="00C147FC" w:rsidRDefault="00913E72" w:rsidP="00913E72">
      <w:pPr>
        <w:pStyle w:val="StyleBefore045Hanging053Linespacing15lines"/>
        <w:tabs>
          <w:tab w:val="clear" w:pos="1522"/>
        </w:tabs>
        <w:ind w:left="734" w:firstLine="0"/>
        <w:rPr>
          <w:rFonts w:cs="David"/>
          <w:sz w:val="22"/>
          <w:rtl/>
          <w:lang w:eastAsia="he-I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7B7BF4">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7B7BF4">
        <w:rPr>
          <w:rFonts w:hint="cs"/>
          <w:szCs w:val="24"/>
          <w:rtl/>
        </w:rPr>
        <w:t>12</w:t>
      </w:r>
      <w:r w:rsidR="00EC0E32">
        <w:rPr>
          <w:rFonts w:hint="cs"/>
          <w:szCs w:val="24"/>
          <w:rtl/>
        </w:rPr>
        <w:t xml:space="preserve"> חודשים</w:t>
      </w:r>
      <w:r w:rsidRPr="003C494F">
        <w:rPr>
          <w:rFonts w:hint="cs"/>
          <w:szCs w:val="24"/>
          <w:rtl/>
        </w:rPr>
        <w:t xml:space="preserve">, </w:t>
      </w:r>
      <w:r w:rsidR="00CC28A1">
        <w:rPr>
          <w:rFonts w:hint="cs"/>
          <w:szCs w:val="24"/>
          <w:rtl/>
        </w:rPr>
        <w:t xml:space="preserve">למשרד שמורה </w:t>
      </w:r>
      <w:r w:rsidRPr="003C494F">
        <w:rPr>
          <w:rFonts w:hint="cs"/>
          <w:szCs w:val="24"/>
          <w:rtl/>
        </w:rPr>
        <w:t xml:space="preserve">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CC28A1">
        <w:rPr>
          <w:rFonts w:hint="cs"/>
          <w:szCs w:val="24"/>
          <w:rtl/>
        </w:rPr>
        <w:t xml:space="preserve">לתקופות </w:t>
      </w:r>
      <w:r w:rsidR="005918F9">
        <w:rPr>
          <w:rFonts w:hint="cs"/>
          <w:szCs w:val="24"/>
          <w:rtl/>
        </w:rPr>
        <w:t>נוספ</w:t>
      </w:r>
      <w:r w:rsidR="00CC28A1">
        <w:rPr>
          <w:rFonts w:hint="cs"/>
          <w:szCs w:val="24"/>
          <w:rtl/>
        </w:rPr>
        <w:t>ו</w:t>
      </w:r>
      <w:r w:rsidR="005918F9">
        <w:rPr>
          <w:rFonts w:hint="cs"/>
          <w:szCs w:val="24"/>
          <w:rtl/>
        </w:rPr>
        <w:t xml:space="preserve">ת של </w:t>
      </w:r>
      <w:r w:rsidR="007B7BF4">
        <w:rPr>
          <w:rFonts w:hint="cs"/>
          <w:szCs w:val="24"/>
          <w:rtl/>
        </w:rPr>
        <w:t>12</w:t>
      </w:r>
      <w:r w:rsidR="00CC28A1">
        <w:rPr>
          <w:rFonts w:hint="cs"/>
          <w:szCs w:val="24"/>
          <w:rtl/>
        </w:rPr>
        <w:t xml:space="preserve"> חודשים כל פעם</w:t>
      </w:r>
      <w:r>
        <w:rPr>
          <w:rFonts w:hint="cs"/>
          <w:szCs w:val="24"/>
          <w:rtl/>
        </w:rPr>
        <w:t xml:space="preserve"> </w:t>
      </w:r>
      <w:r w:rsidR="000C2107">
        <w:rPr>
          <w:rFonts w:hint="cs"/>
          <w:szCs w:val="24"/>
          <w:rtl/>
        </w:rPr>
        <w:t>ובלבד שסך</w:t>
      </w:r>
      <w:r w:rsidR="001119AA">
        <w:rPr>
          <w:rFonts w:hint="cs"/>
          <w:szCs w:val="24"/>
          <w:rtl/>
        </w:rPr>
        <w:t xml:space="preserve"> כל</w:t>
      </w:r>
      <w:r w:rsidR="000C2107">
        <w:rPr>
          <w:rFonts w:hint="cs"/>
          <w:szCs w:val="24"/>
          <w:rtl/>
        </w:rPr>
        <w:t xml:space="preserve"> התקופות </w:t>
      </w:r>
      <w:r w:rsidR="00EC0E32">
        <w:rPr>
          <w:rFonts w:hint="cs"/>
          <w:szCs w:val="24"/>
          <w:rtl/>
        </w:rPr>
        <w:t>לא תעלנה מעל</w:t>
      </w:r>
      <w:r w:rsidR="005918F9">
        <w:rPr>
          <w:rFonts w:hint="cs"/>
          <w:szCs w:val="24"/>
          <w:rtl/>
        </w:rPr>
        <w:t xml:space="preserve"> </w:t>
      </w:r>
      <w:r w:rsidR="00012EBD">
        <w:rPr>
          <w:rFonts w:hint="cs"/>
          <w:szCs w:val="24"/>
          <w:rtl/>
        </w:rPr>
        <w:t>48</w:t>
      </w:r>
      <w:r w:rsidR="005918F9">
        <w:rPr>
          <w:rFonts w:hint="cs"/>
          <w:szCs w:val="24"/>
          <w:rtl/>
        </w:rPr>
        <w:t xml:space="preserve"> חודשים</w:t>
      </w:r>
      <w:r w:rsidR="000C2107">
        <w:rPr>
          <w:rFonts w:hint="cs"/>
          <w:szCs w:val="24"/>
          <w:rtl/>
        </w:rPr>
        <w:t xml:space="preserve">. </w:t>
      </w:r>
    </w:p>
    <w:p w:rsidR="001B5EE4" w:rsidRPr="009610F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r w:rsidR="00CC28A1">
        <w:rPr>
          <w:rFonts w:hint="cs"/>
          <w:szCs w:val="24"/>
          <w:rtl/>
        </w:rPr>
        <w:t>.</w:t>
      </w:r>
    </w:p>
    <w:p w:rsidR="001B5EE4" w:rsidRPr="00213C66" w:rsidRDefault="001B5EE4" w:rsidP="00CF408B">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CF408B">
        <w:rPr>
          <w:rFonts w:hint="cs"/>
          <w:b/>
          <w:bCs/>
          <w:szCs w:val="24"/>
          <w:u w:val="single"/>
          <w:rtl/>
        </w:rPr>
        <w:t xml:space="preserve">8.12.2011 </w:t>
      </w:r>
      <w:r w:rsidRPr="00213C66">
        <w:rPr>
          <w:rFonts w:hint="cs"/>
          <w:b/>
          <w:bCs/>
          <w:szCs w:val="24"/>
          <w:u w:val="single"/>
          <w:rtl/>
        </w:rPr>
        <w:t>שעה 1</w:t>
      </w:r>
      <w:r w:rsidR="00CF408B">
        <w:rPr>
          <w:rFonts w:hint="cs"/>
          <w:b/>
          <w:bCs/>
          <w:szCs w:val="24"/>
          <w:u w:val="single"/>
          <w:rtl/>
        </w:rPr>
        <w:t>3</w:t>
      </w:r>
      <w:r w:rsidRPr="00213C66">
        <w:rPr>
          <w:rFonts w:hint="cs"/>
          <w:b/>
          <w:bCs/>
          <w:szCs w:val="24"/>
          <w:u w:val="single"/>
          <w:rtl/>
        </w:rPr>
        <w:t>:00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CF408B">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CF408B">
        <w:rPr>
          <w:rFonts w:hint="cs"/>
          <w:b/>
          <w:bCs/>
          <w:szCs w:val="24"/>
          <w:u w:val="single"/>
          <w:rtl/>
        </w:rPr>
        <w:t>27.11.2011</w:t>
      </w:r>
      <w:r w:rsidR="00567EBA">
        <w:rPr>
          <w:rFonts w:hint="cs"/>
          <w:b/>
          <w:bCs/>
          <w:szCs w:val="24"/>
          <w:u w:val="single"/>
          <w:rtl/>
        </w:rPr>
        <w:t xml:space="preserve"> </w:t>
      </w:r>
      <w:r>
        <w:rPr>
          <w:rFonts w:hint="cs"/>
          <w:b/>
          <w:bCs/>
          <w:szCs w:val="24"/>
          <w:u w:val="single"/>
          <w:rtl/>
        </w:rPr>
        <w:t xml:space="preserve"> </w:t>
      </w:r>
      <w:r w:rsidRPr="00A37665">
        <w:rPr>
          <w:rFonts w:hint="cs"/>
          <w:b/>
          <w:bCs/>
          <w:szCs w:val="24"/>
          <w:u w:val="single"/>
          <w:rtl/>
        </w:rPr>
        <w:t xml:space="preserve">שעה </w:t>
      </w:r>
      <w:r w:rsidR="00CF408B">
        <w:rPr>
          <w:rFonts w:hint="cs"/>
          <w:b/>
          <w:bCs/>
          <w:szCs w:val="24"/>
          <w:u w:val="single"/>
          <w:rtl/>
        </w:rPr>
        <w:t>12:00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CF408B">
        <w:rPr>
          <w:rFonts w:hint="cs"/>
          <w:b/>
          <w:bCs/>
          <w:szCs w:val="24"/>
          <w:u w:val="single"/>
          <w:rtl/>
        </w:rPr>
        <w:t>1.12.2011</w:t>
      </w:r>
      <w:r>
        <w:rPr>
          <w:rFonts w:hint="cs"/>
          <w:szCs w:val="24"/>
          <w:rtl/>
        </w:rPr>
        <w:t xml:space="preserve"> </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1B5EE4" w:rsidRPr="00FE60B2" w:rsidRDefault="001B5EE4" w:rsidP="001B5EE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1B5EE4" w:rsidRDefault="004F1367" w:rsidP="001B5EE4">
      <w:pPr>
        <w:rPr>
          <w:szCs w:val="24"/>
          <w:rtl/>
        </w:rPr>
      </w:pP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0ADC" w:rsidRDefault="00EC0ADC">
      <w:r>
        <w:separator/>
      </w:r>
    </w:p>
  </w:endnote>
  <w:endnote w:type="continuationSeparator" w:id="1">
    <w:p w:rsidR="00EC0ADC" w:rsidRDefault="00EC0A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0ADC" w:rsidRDefault="00EC0ADC">
      <w:r>
        <w:separator/>
      </w:r>
    </w:p>
  </w:footnote>
  <w:footnote w:type="continuationSeparator" w:id="1">
    <w:p w:rsidR="00EC0ADC" w:rsidRDefault="00EC0A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32D1" w:rsidRDefault="00F845EA">
    <w:pPr>
      <w:pStyle w:val="a6"/>
      <w:framePr w:wrap="around" w:vAnchor="text" w:hAnchor="margin" w:xAlign="center" w:y="1"/>
      <w:rPr>
        <w:rStyle w:val="a8"/>
        <w:rtl/>
      </w:rPr>
    </w:pPr>
    <w:r>
      <w:rPr>
        <w:rStyle w:val="a8"/>
        <w:rtl/>
      </w:rPr>
      <w:fldChar w:fldCharType="begin"/>
    </w:r>
    <w:r w:rsidR="00B932D1">
      <w:rPr>
        <w:rStyle w:val="a8"/>
      </w:rPr>
      <w:instrText xml:space="preserve">PAGE  </w:instrText>
    </w:r>
    <w:r>
      <w:rPr>
        <w:rStyle w:val="a8"/>
        <w:rtl/>
      </w:rPr>
      <w:fldChar w:fldCharType="end"/>
    </w:r>
  </w:p>
  <w:p w:rsidR="00B932D1" w:rsidRDefault="00B932D1">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32D1" w:rsidRDefault="00B932D1">
    <w:pPr>
      <w:pStyle w:val="a6"/>
      <w:rPr>
        <w:b/>
        <w:bCs/>
        <w:szCs w:val="28"/>
        <w:rtl/>
      </w:rPr>
    </w:pPr>
    <w:r>
      <w:rPr>
        <w:b/>
        <w:bCs/>
        <w:snapToGrid w:val="0"/>
      </w:rPr>
      <w:tab/>
      <w:t xml:space="preserve">- </w:t>
    </w:r>
    <w:r w:rsidR="00F845EA">
      <w:rPr>
        <w:b/>
        <w:bCs/>
        <w:snapToGrid w:val="0"/>
      </w:rPr>
      <w:fldChar w:fldCharType="begin"/>
    </w:r>
    <w:r>
      <w:rPr>
        <w:b/>
        <w:bCs/>
        <w:snapToGrid w:val="0"/>
      </w:rPr>
      <w:instrText xml:space="preserve"> PAGE </w:instrText>
    </w:r>
    <w:r w:rsidR="00F845EA">
      <w:rPr>
        <w:b/>
        <w:bCs/>
        <w:snapToGrid w:val="0"/>
      </w:rPr>
      <w:fldChar w:fldCharType="separate"/>
    </w:r>
    <w:r w:rsidR="00616C33">
      <w:rPr>
        <w:b/>
        <w:bCs/>
        <w:noProof/>
        <w:snapToGrid w:val="0"/>
        <w:rtl/>
      </w:rPr>
      <w:t>2</w:t>
    </w:r>
    <w:r w:rsidR="00F845EA">
      <w:rPr>
        <w:b/>
        <w:bCs/>
        <w:snapToGrid w:val="0"/>
      </w:rPr>
      <w:fldChar w:fldCharType="end"/>
    </w:r>
    <w:r>
      <w:rPr>
        <w:b/>
        <w:bCs/>
        <w:snapToGrid w:val="0"/>
      </w:rPr>
      <w:t xml:space="preserve"> -</w:t>
    </w:r>
  </w:p>
  <w:p w:rsidR="00B932D1" w:rsidRDefault="00B932D1">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32D1" w:rsidRDefault="00B932D1">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B932D1" w:rsidRDefault="00B932D1">
    <w:pPr>
      <w:pStyle w:val="a6"/>
      <w:jc w:val="center"/>
      <w:rPr>
        <w:szCs w:val="32"/>
        <w:rtl/>
      </w:rPr>
    </w:pPr>
    <w:r>
      <w:rPr>
        <w:b/>
        <w:bCs/>
        <w:szCs w:val="32"/>
        <w:rtl/>
      </w:rPr>
      <w:t>משרד התשתיות הלאומיות</w:t>
    </w:r>
  </w:p>
  <w:p w:rsidR="006B6679" w:rsidRPr="006B6679" w:rsidRDefault="006B6679">
    <w:pPr>
      <w:pStyle w:val="a6"/>
      <w:jc w:val="center"/>
      <w:rPr>
        <w:b/>
        <w:bCs/>
        <w:rtl/>
      </w:rPr>
    </w:pPr>
    <w:r w:rsidRPr="006B6679">
      <w:rPr>
        <w:rFonts w:hint="cs"/>
        <w:b/>
        <w:bCs/>
        <w:rtl/>
      </w:rPr>
      <w:t>רשות הגז</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3">
    <w:nsid w:val="134B68B8"/>
    <w:multiLevelType w:val="hybridMultilevel"/>
    <w:tmpl w:val="ACCC820C"/>
    <w:lvl w:ilvl="0" w:tplc="578047C8">
      <w:start w:val="1"/>
      <w:numFmt w:val="decimal"/>
      <w:lvlText w:val="%1."/>
      <w:lvlJc w:val="left"/>
      <w:pPr>
        <w:ind w:left="0" w:hanging="360"/>
      </w:pPr>
      <w:rPr>
        <w:color w:val="auto"/>
      </w:r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13">
      <w:start w:val="1"/>
      <w:numFmt w:val="hebrew1"/>
      <w:lvlText w:val="%4."/>
      <w:lvlJc w:val="center"/>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5">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6">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8">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
    <w:nsid w:val="2E2A424A"/>
    <w:multiLevelType w:val="hybridMultilevel"/>
    <w:tmpl w:val="89D08776"/>
    <w:lvl w:ilvl="0" w:tplc="578047C8">
      <w:start w:val="1"/>
      <w:numFmt w:val="decimal"/>
      <w:lvlText w:val="%1."/>
      <w:lvlJc w:val="left"/>
      <w:pPr>
        <w:ind w:left="655" w:hanging="360"/>
      </w:pPr>
      <w:rPr>
        <w:color w:val="auto"/>
      </w:rPr>
    </w:lvl>
    <w:lvl w:ilvl="1" w:tplc="04090019" w:tentative="1">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tentative="1">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10">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3">
    <w:nsid w:val="3E200A47"/>
    <w:multiLevelType w:val="hybridMultilevel"/>
    <w:tmpl w:val="2C04EBF4"/>
    <w:lvl w:ilvl="0" w:tplc="040D0001">
      <w:start w:val="1"/>
      <w:numFmt w:val="bullet"/>
      <w:lvlText w:val=""/>
      <w:lvlJc w:val="left"/>
      <w:pPr>
        <w:ind w:left="1245" w:hanging="360"/>
      </w:pPr>
      <w:rPr>
        <w:rFonts w:ascii="Symbol" w:hAnsi="Symbol" w:hint="default"/>
      </w:rPr>
    </w:lvl>
    <w:lvl w:ilvl="1" w:tplc="040D0003" w:tentative="1">
      <w:start w:val="1"/>
      <w:numFmt w:val="bullet"/>
      <w:lvlText w:val="o"/>
      <w:lvlJc w:val="left"/>
      <w:pPr>
        <w:ind w:left="1965" w:hanging="360"/>
      </w:pPr>
      <w:rPr>
        <w:rFonts w:ascii="Courier New" w:hAnsi="Courier New" w:cs="Courier New" w:hint="default"/>
      </w:rPr>
    </w:lvl>
    <w:lvl w:ilvl="2" w:tplc="040D0005" w:tentative="1">
      <w:start w:val="1"/>
      <w:numFmt w:val="bullet"/>
      <w:lvlText w:val=""/>
      <w:lvlJc w:val="left"/>
      <w:pPr>
        <w:ind w:left="2685" w:hanging="360"/>
      </w:pPr>
      <w:rPr>
        <w:rFonts w:ascii="Wingdings" w:hAnsi="Wingdings" w:hint="default"/>
      </w:rPr>
    </w:lvl>
    <w:lvl w:ilvl="3" w:tplc="040D0001" w:tentative="1">
      <w:start w:val="1"/>
      <w:numFmt w:val="bullet"/>
      <w:lvlText w:val=""/>
      <w:lvlJc w:val="left"/>
      <w:pPr>
        <w:ind w:left="3405" w:hanging="360"/>
      </w:pPr>
      <w:rPr>
        <w:rFonts w:ascii="Symbol" w:hAnsi="Symbol" w:hint="default"/>
      </w:rPr>
    </w:lvl>
    <w:lvl w:ilvl="4" w:tplc="040D0003" w:tentative="1">
      <w:start w:val="1"/>
      <w:numFmt w:val="bullet"/>
      <w:lvlText w:val="o"/>
      <w:lvlJc w:val="left"/>
      <w:pPr>
        <w:ind w:left="4125" w:hanging="360"/>
      </w:pPr>
      <w:rPr>
        <w:rFonts w:ascii="Courier New" w:hAnsi="Courier New" w:cs="Courier New" w:hint="default"/>
      </w:rPr>
    </w:lvl>
    <w:lvl w:ilvl="5" w:tplc="040D0005" w:tentative="1">
      <w:start w:val="1"/>
      <w:numFmt w:val="bullet"/>
      <w:lvlText w:val=""/>
      <w:lvlJc w:val="left"/>
      <w:pPr>
        <w:ind w:left="4845" w:hanging="360"/>
      </w:pPr>
      <w:rPr>
        <w:rFonts w:ascii="Wingdings" w:hAnsi="Wingdings" w:hint="default"/>
      </w:rPr>
    </w:lvl>
    <w:lvl w:ilvl="6" w:tplc="040D0001" w:tentative="1">
      <w:start w:val="1"/>
      <w:numFmt w:val="bullet"/>
      <w:lvlText w:val=""/>
      <w:lvlJc w:val="left"/>
      <w:pPr>
        <w:ind w:left="5565" w:hanging="360"/>
      </w:pPr>
      <w:rPr>
        <w:rFonts w:ascii="Symbol" w:hAnsi="Symbol" w:hint="default"/>
      </w:rPr>
    </w:lvl>
    <w:lvl w:ilvl="7" w:tplc="040D0003" w:tentative="1">
      <w:start w:val="1"/>
      <w:numFmt w:val="bullet"/>
      <w:lvlText w:val="o"/>
      <w:lvlJc w:val="left"/>
      <w:pPr>
        <w:ind w:left="6285" w:hanging="360"/>
      </w:pPr>
      <w:rPr>
        <w:rFonts w:ascii="Courier New" w:hAnsi="Courier New" w:cs="Courier New" w:hint="default"/>
      </w:rPr>
    </w:lvl>
    <w:lvl w:ilvl="8" w:tplc="040D0005" w:tentative="1">
      <w:start w:val="1"/>
      <w:numFmt w:val="bullet"/>
      <w:lvlText w:val=""/>
      <w:lvlJc w:val="left"/>
      <w:pPr>
        <w:ind w:left="7005" w:hanging="360"/>
      </w:pPr>
      <w:rPr>
        <w:rFonts w:ascii="Wingdings" w:hAnsi="Wingdings" w:hint="default"/>
      </w:rPr>
    </w:lvl>
  </w:abstractNum>
  <w:abstractNum w:abstractNumId="1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5">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6">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7">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0">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1">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11"/>
  </w:num>
  <w:num w:numId="3">
    <w:abstractNumId w:val="0"/>
  </w:num>
  <w:num w:numId="4">
    <w:abstractNumId w:val="16"/>
  </w:num>
  <w:num w:numId="5">
    <w:abstractNumId w:val="4"/>
  </w:num>
  <w:num w:numId="6">
    <w:abstractNumId w:val="6"/>
  </w:num>
  <w:num w:numId="7">
    <w:abstractNumId w:val="20"/>
  </w:num>
  <w:num w:numId="8">
    <w:abstractNumId w:val="18"/>
  </w:num>
  <w:num w:numId="9">
    <w:abstractNumId w:val="19"/>
  </w:num>
  <w:num w:numId="10">
    <w:abstractNumId w:val="2"/>
  </w:num>
  <w:num w:numId="11">
    <w:abstractNumId w:val="7"/>
  </w:num>
  <w:num w:numId="12">
    <w:abstractNumId w:val="1"/>
  </w:num>
  <w:num w:numId="13">
    <w:abstractNumId w:val="21"/>
  </w:num>
  <w:num w:numId="14">
    <w:abstractNumId w:val="5"/>
  </w:num>
  <w:num w:numId="15">
    <w:abstractNumId w:val="3"/>
  </w:num>
  <w:num w:numId="16">
    <w:abstractNumId w:val="23"/>
  </w:num>
  <w:num w:numId="17">
    <w:abstractNumId w:val="8"/>
  </w:num>
  <w:num w:numId="18">
    <w:abstractNumId w:val="14"/>
  </w:num>
  <w:num w:numId="19">
    <w:abstractNumId w:val="12"/>
  </w:num>
  <w:num w:numId="20">
    <w:abstractNumId w:val="22"/>
  </w:num>
  <w:num w:numId="21">
    <w:abstractNumId w:val="15"/>
  </w:num>
  <w:num w:numId="22">
    <w:abstractNumId w:val="17"/>
  </w:num>
  <w:num w:numId="23">
    <w:abstractNumId w:val="9"/>
  </w:num>
  <w:num w:numId="24">
    <w:abstractNumId w:val="13"/>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0"/>
    <w:footnote w:id="1"/>
  </w:footnotePr>
  <w:endnotePr>
    <w:numFmt w:val="lowerLetter"/>
    <w:endnote w:id="0"/>
    <w:endnote w:id="1"/>
  </w:endnotePr>
  <w:compat/>
  <w:rsids>
    <w:rsidRoot w:val="006A5F62"/>
    <w:rsid w:val="0000093A"/>
    <w:rsid w:val="00004774"/>
    <w:rsid w:val="00005C23"/>
    <w:rsid w:val="00006E14"/>
    <w:rsid w:val="00012EBD"/>
    <w:rsid w:val="0001313C"/>
    <w:rsid w:val="0002017C"/>
    <w:rsid w:val="0002225F"/>
    <w:rsid w:val="00040857"/>
    <w:rsid w:val="00053373"/>
    <w:rsid w:val="00062D8D"/>
    <w:rsid w:val="0006593E"/>
    <w:rsid w:val="00075107"/>
    <w:rsid w:val="00080993"/>
    <w:rsid w:val="0008597D"/>
    <w:rsid w:val="0009065C"/>
    <w:rsid w:val="00090DBF"/>
    <w:rsid w:val="00091AA6"/>
    <w:rsid w:val="00091B1B"/>
    <w:rsid w:val="000957EA"/>
    <w:rsid w:val="000A3EBC"/>
    <w:rsid w:val="000A43C7"/>
    <w:rsid w:val="000A56AE"/>
    <w:rsid w:val="000A7FCD"/>
    <w:rsid w:val="000B0D8B"/>
    <w:rsid w:val="000B1D77"/>
    <w:rsid w:val="000B2C5E"/>
    <w:rsid w:val="000B3BEA"/>
    <w:rsid w:val="000B77F9"/>
    <w:rsid w:val="000C2107"/>
    <w:rsid w:val="000C2E48"/>
    <w:rsid w:val="000C38FD"/>
    <w:rsid w:val="000C7829"/>
    <w:rsid w:val="000C7CF8"/>
    <w:rsid w:val="000E3C3A"/>
    <w:rsid w:val="000E3F41"/>
    <w:rsid w:val="000E692D"/>
    <w:rsid w:val="000E6D04"/>
    <w:rsid w:val="000E7807"/>
    <w:rsid w:val="000F2827"/>
    <w:rsid w:val="00100420"/>
    <w:rsid w:val="00110789"/>
    <w:rsid w:val="001119AA"/>
    <w:rsid w:val="001123DF"/>
    <w:rsid w:val="00122BAC"/>
    <w:rsid w:val="00131553"/>
    <w:rsid w:val="00133A29"/>
    <w:rsid w:val="00141A21"/>
    <w:rsid w:val="00153385"/>
    <w:rsid w:val="0015480F"/>
    <w:rsid w:val="00154FC4"/>
    <w:rsid w:val="00155DA4"/>
    <w:rsid w:val="00156CB2"/>
    <w:rsid w:val="00160B90"/>
    <w:rsid w:val="001718C3"/>
    <w:rsid w:val="00173992"/>
    <w:rsid w:val="00173ECE"/>
    <w:rsid w:val="001837F0"/>
    <w:rsid w:val="00192F73"/>
    <w:rsid w:val="001A17DA"/>
    <w:rsid w:val="001A5614"/>
    <w:rsid w:val="001B2CAF"/>
    <w:rsid w:val="001B5EE4"/>
    <w:rsid w:val="001C0A53"/>
    <w:rsid w:val="001C150F"/>
    <w:rsid w:val="001C2CE4"/>
    <w:rsid w:val="001C3329"/>
    <w:rsid w:val="001C4A7B"/>
    <w:rsid w:val="001C7883"/>
    <w:rsid w:val="001D530C"/>
    <w:rsid w:val="001E1600"/>
    <w:rsid w:val="001E36E7"/>
    <w:rsid w:val="001E67AF"/>
    <w:rsid w:val="001F54AB"/>
    <w:rsid w:val="001F698F"/>
    <w:rsid w:val="00202A18"/>
    <w:rsid w:val="002127C9"/>
    <w:rsid w:val="00213C66"/>
    <w:rsid w:val="002236E5"/>
    <w:rsid w:val="002507BC"/>
    <w:rsid w:val="00250BB9"/>
    <w:rsid w:val="0025406C"/>
    <w:rsid w:val="00255AEC"/>
    <w:rsid w:val="002612F2"/>
    <w:rsid w:val="002720AE"/>
    <w:rsid w:val="002931A0"/>
    <w:rsid w:val="00294E91"/>
    <w:rsid w:val="002A2AAB"/>
    <w:rsid w:val="002A3CCC"/>
    <w:rsid w:val="002A45EE"/>
    <w:rsid w:val="002A797E"/>
    <w:rsid w:val="002B0B38"/>
    <w:rsid w:val="002B3034"/>
    <w:rsid w:val="002B6A0F"/>
    <w:rsid w:val="002C1456"/>
    <w:rsid w:val="002C1BB9"/>
    <w:rsid w:val="002C58AB"/>
    <w:rsid w:val="002D1706"/>
    <w:rsid w:val="002D57B1"/>
    <w:rsid w:val="002D7789"/>
    <w:rsid w:val="002D7ABA"/>
    <w:rsid w:val="002E45F4"/>
    <w:rsid w:val="002E7F12"/>
    <w:rsid w:val="00301948"/>
    <w:rsid w:val="003158C0"/>
    <w:rsid w:val="003275D2"/>
    <w:rsid w:val="00343C8E"/>
    <w:rsid w:val="00344243"/>
    <w:rsid w:val="00360FC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A35F9"/>
    <w:rsid w:val="004A5EA9"/>
    <w:rsid w:val="004C441A"/>
    <w:rsid w:val="004D0A3D"/>
    <w:rsid w:val="004D0F28"/>
    <w:rsid w:val="004D2723"/>
    <w:rsid w:val="004E6171"/>
    <w:rsid w:val="004E71FF"/>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A6B0B"/>
    <w:rsid w:val="005B0838"/>
    <w:rsid w:val="005B3E2B"/>
    <w:rsid w:val="005E6E71"/>
    <w:rsid w:val="005F2E51"/>
    <w:rsid w:val="005F327E"/>
    <w:rsid w:val="0060241A"/>
    <w:rsid w:val="00616C33"/>
    <w:rsid w:val="006400BF"/>
    <w:rsid w:val="00640D17"/>
    <w:rsid w:val="006456D7"/>
    <w:rsid w:val="00650057"/>
    <w:rsid w:val="00657A2C"/>
    <w:rsid w:val="00662F9C"/>
    <w:rsid w:val="00666DD1"/>
    <w:rsid w:val="006768E8"/>
    <w:rsid w:val="0068041A"/>
    <w:rsid w:val="00684CD5"/>
    <w:rsid w:val="00687DFA"/>
    <w:rsid w:val="006923FD"/>
    <w:rsid w:val="00692C77"/>
    <w:rsid w:val="0069720B"/>
    <w:rsid w:val="006A3D03"/>
    <w:rsid w:val="006A582E"/>
    <w:rsid w:val="006A5F62"/>
    <w:rsid w:val="006B6679"/>
    <w:rsid w:val="006B66EF"/>
    <w:rsid w:val="006B78C2"/>
    <w:rsid w:val="006C0046"/>
    <w:rsid w:val="006C693B"/>
    <w:rsid w:val="006C6A97"/>
    <w:rsid w:val="006D46DB"/>
    <w:rsid w:val="006F2097"/>
    <w:rsid w:val="00705AA8"/>
    <w:rsid w:val="00705BD4"/>
    <w:rsid w:val="0071546F"/>
    <w:rsid w:val="007165B4"/>
    <w:rsid w:val="00721A3C"/>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B7BF4"/>
    <w:rsid w:val="007C0448"/>
    <w:rsid w:val="007C046D"/>
    <w:rsid w:val="007C7A08"/>
    <w:rsid w:val="007E4666"/>
    <w:rsid w:val="007F3A4B"/>
    <w:rsid w:val="00802628"/>
    <w:rsid w:val="008027E7"/>
    <w:rsid w:val="00804161"/>
    <w:rsid w:val="00821CC1"/>
    <w:rsid w:val="00821EB7"/>
    <w:rsid w:val="0082332C"/>
    <w:rsid w:val="0082457E"/>
    <w:rsid w:val="00833999"/>
    <w:rsid w:val="00836459"/>
    <w:rsid w:val="00837CE6"/>
    <w:rsid w:val="0085131A"/>
    <w:rsid w:val="00857021"/>
    <w:rsid w:val="00857111"/>
    <w:rsid w:val="0085723F"/>
    <w:rsid w:val="00862E30"/>
    <w:rsid w:val="00864AAE"/>
    <w:rsid w:val="00866197"/>
    <w:rsid w:val="0086666A"/>
    <w:rsid w:val="0088054F"/>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13E72"/>
    <w:rsid w:val="00921B0D"/>
    <w:rsid w:val="00922AF5"/>
    <w:rsid w:val="009276D2"/>
    <w:rsid w:val="009341CF"/>
    <w:rsid w:val="0094425D"/>
    <w:rsid w:val="00945421"/>
    <w:rsid w:val="009525F4"/>
    <w:rsid w:val="00952E75"/>
    <w:rsid w:val="00954E9D"/>
    <w:rsid w:val="009610F4"/>
    <w:rsid w:val="0096663C"/>
    <w:rsid w:val="009819A4"/>
    <w:rsid w:val="009849E1"/>
    <w:rsid w:val="00987137"/>
    <w:rsid w:val="00987ECD"/>
    <w:rsid w:val="00991161"/>
    <w:rsid w:val="00992A1C"/>
    <w:rsid w:val="009B146A"/>
    <w:rsid w:val="009B4227"/>
    <w:rsid w:val="009C3D4E"/>
    <w:rsid w:val="009C7D38"/>
    <w:rsid w:val="009D3528"/>
    <w:rsid w:val="009D6A9E"/>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67B27"/>
    <w:rsid w:val="00A73032"/>
    <w:rsid w:val="00A77400"/>
    <w:rsid w:val="00AA00C2"/>
    <w:rsid w:val="00AA4486"/>
    <w:rsid w:val="00AA53FF"/>
    <w:rsid w:val="00AA5679"/>
    <w:rsid w:val="00AB3C43"/>
    <w:rsid w:val="00AB5D61"/>
    <w:rsid w:val="00AD34DA"/>
    <w:rsid w:val="00AE2904"/>
    <w:rsid w:val="00B02E39"/>
    <w:rsid w:val="00B247B2"/>
    <w:rsid w:val="00B26CF6"/>
    <w:rsid w:val="00B303DD"/>
    <w:rsid w:val="00B31FBC"/>
    <w:rsid w:val="00B340F4"/>
    <w:rsid w:val="00B37D47"/>
    <w:rsid w:val="00B41563"/>
    <w:rsid w:val="00B46B69"/>
    <w:rsid w:val="00B60C3F"/>
    <w:rsid w:val="00B63018"/>
    <w:rsid w:val="00B711B8"/>
    <w:rsid w:val="00B769AA"/>
    <w:rsid w:val="00B76D05"/>
    <w:rsid w:val="00B77195"/>
    <w:rsid w:val="00B8102E"/>
    <w:rsid w:val="00B829E7"/>
    <w:rsid w:val="00B87BEE"/>
    <w:rsid w:val="00B932D1"/>
    <w:rsid w:val="00B96320"/>
    <w:rsid w:val="00B96BA5"/>
    <w:rsid w:val="00BA3F37"/>
    <w:rsid w:val="00BB2916"/>
    <w:rsid w:val="00BB2D2C"/>
    <w:rsid w:val="00BB38A5"/>
    <w:rsid w:val="00BC4EEC"/>
    <w:rsid w:val="00BD46C4"/>
    <w:rsid w:val="00BE4080"/>
    <w:rsid w:val="00BE4EC3"/>
    <w:rsid w:val="00C12202"/>
    <w:rsid w:val="00C175A2"/>
    <w:rsid w:val="00C2062D"/>
    <w:rsid w:val="00C30510"/>
    <w:rsid w:val="00C35072"/>
    <w:rsid w:val="00C412CD"/>
    <w:rsid w:val="00C500E9"/>
    <w:rsid w:val="00C56B20"/>
    <w:rsid w:val="00C83451"/>
    <w:rsid w:val="00C93303"/>
    <w:rsid w:val="00CC28A1"/>
    <w:rsid w:val="00CC54CF"/>
    <w:rsid w:val="00CD1B8A"/>
    <w:rsid w:val="00CE4639"/>
    <w:rsid w:val="00CE6835"/>
    <w:rsid w:val="00CE79D9"/>
    <w:rsid w:val="00CF2878"/>
    <w:rsid w:val="00CF408B"/>
    <w:rsid w:val="00D016B0"/>
    <w:rsid w:val="00D018F5"/>
    <w:rsid w:val="00D04DB0"/>
    <w:rsid w:val="00D203D1"/>
    <w:rsid w:val="00D211DF"/>
    <w:rsid w:val="00D2445A"/>
    <w:rsid w:val="00D276FE"/>
    <w:rsid w:val="00D3173D"/>
    <w:rsid w:val="00D338B3"/>
    <w:rsid w:val="00D340A1"/>
    <w:rsid w:val="00D42041"/>
    <w:rsid w:val="00D55798"/>
    <w:rsid w:val="00D61E65"/>
    <w:rsid w:val="00D6531F"/>
    <w:rsid w:val="00D74A8C"/>
    <w:rsid w:val="00D83C1B"/>
    <w:rsid w:val="00D90818"/>
    <w:rsid w:val="00D96CFE"/>
    <w:rsid w:val="00DB2FBB"/>
    <w:rsid w:val="00DD2124"/>
    <w:rsid w:val="00DD3244"/>
    <w:rsid w:val="00DD5E96"/>
    <w:rsid w:val="00DE1B6F"/>
    <w:rsid w:val="00DE7E7F"/>
    <w:rsid w:val="00DF483D"/>
    <w:rsid w:val="00E0192D"/>
    <w:rsid w:val="00E068B2"/>
    <w:rsid w:val="00E0744F"/>
    <w:rsid w:val="00E07971"/>
    <w:rsid w:val="00E14D06"/>
    <w:rsid w:val="00E275FB"/>
    <w:rsid w:val="00E33A3B"/>
    <w:rsid w:val="00E34A26"/>
    <w:rsid w:val="00E412AE"/>
    <w:rsid w:val="00E53CB8"/>
    <w:rsid w:val="00E6172A"/>
    <w:rsid w:val="00E62479"/>
    <w:rsid w:val="00E723AE"/>
    <w:rsid w:val="00E81837"/>
    <w:rsid w:val="00E9274A"/>
    <w:rsid w:val="00E951BE"/>
    <w:rsid w:val="00E977B3"/>
    <w:rsid w:val="00EA473D"/>
    <w:rsid w:val="00EA4C22"/>
    <w:rsid w:val="00EA765B"/>
    <w:rsid w:val="00EB143F"/>
    <w:rsid w:val="00EB4925"/>
    <w:rsid w:val="00EB5B68"/>
    <w:rsid w:val="00EB71DA"/>
    <w:rsid w:val="00EC0ADC"/>
    <w:rsid w:val="00EC0E32"/>
    <w:rsid w:val="00EC2A48"/>
    <w:rsid w:val="00EC41AA"/>
    <w:rsid w:val="00ED04F7"/>
    <w:rsid w:val="00ED1F89"/>
    <w:rsid w:val="00ED2111"/>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2372"/>
    <w:rsid w:val="00F7338A"/>
    <w:rsid w:val="00F845EA"/>
    <w:rsid w:val="00F860C7"/>
    <w:rsid w:val="00F928C1"/>
    <w:rsid w:val="00F93E6F"/>
    <w:rsid w:val="00F95378"/>
    <w:rsid w:val="00F96B66"/>
    <w:rsid w:val="00F96E09"/>
    <w:rsid w:val="00FA2ED1"/>
    <w:rsid w:val="00FA4FEC"/>
    <w:rsid w:val="00FA5E5B"/>
    <w:rsid w:val="00FC27B0"/>
    <w:rsid w:val="00FD4CC3"/>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link w:val="11"/>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2">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 w:type="paragraph" w:customStyle="1" w:styleId="StyleBefore045Hanging053Linespacing15lines">
    <w:name w:val="Style Before:  0.45&quot; Hanging:  0.53&quot; Line spacing:  1.5 lines"/>
    <w:basedOn w:val="a2"/>
    <w:rsid w:val="00913E72"/>
    <w:pPr>
      <w:tabs>
        <w:tab w:val="num" w:pos="1522"/>
      </w:tabs>
      <w:spacing w:before="120" w:line="360" w:lineRule="auto"/>
      <w:ind w:left="1522" w:hanging="810"/>
      <w:jc w:val="both"/>
    </w:pPr>
    <w:rPr>
      <w:rFonts w:ascii="Arial" w:hAnsi="Arial" w:cs="Arial"/>
      <w:szCs w:val="24"/>
      <w:lang w:eastAsia="en-US"/>
    </w:rPr>
  </w:style>
  <w:style w:type="character" w:customStyle="1" w:styleId="11">
    <w:name w:val="כותרת 1 תו"/>
    <w:basedOn w:val="a3"/>
    <w:link w:val="10"/>
    <w:rsid w:val="000C7829"/>
    <w:rPr>
      <w:rFonts w:cs="David"/>
      <w:b/>
      <w:bCs/>
      <w:sz w:val="24"/>
      <w:szCs w:val="26"/>
      <w:lang w:eastAsia="he-IL"/>
    </w:rPr>
  </w:style>
  <w:style w:type="paragraph" w:customStyle="1" w:styleId="SubjectTitle">
    <w:name w:val="Subject Title"/>
    <w:basedOn w:val="2"/>
    <w:next w:val="Normal1"/>
    <w:rsid w:val="000C7829"/>
    <w:pPr>
      <w:keepNext w:val="0"/>
      <w:spacing w:before="120" w:after="720"/>
      <w:ind w:left="1260" w:hanging="435"/>
      <w:jc w:val="center"/>
      <w:outlineLvl w:val="9"/>
    </w:pPr>
    <w:rPr>
      <w:smallCaps/>
      <w:spacing w:val="70"/>
      <w:sz w:val="32"/>
      <w:szCs w:val="36"/>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2056</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HT_2056_2011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16 ביוני 2011</DocumentCreateDateEnglish>
    <DocumentCreateDateHebrew xmlns="8f5b83e0-a1d3-486c-bd07-833a425c74af">י"ד בסיון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2/11 להקמת מערכת מידע לרשות הגז</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16/06/2011 03:16;57</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16/06/2011 03:16;58</LastCheckInDate>
    <DocumentCounter xmlns="8f5b83e0-a1d3-486c-bd07-833a425c74af">חת_2056_2011</DocumentCounter>
    <LastPublishUser xmlns="8f5b83e0-a1d3-486c-bd07-833a425c74af" xsi:nil="true"/>
    <DocumentLinkHidden xmlns="87b98568-e8c7-4058-bf31-e11803adaf85" xsi:nil="true"/>
    <DocumentLinkHiddenPrevious xmlns="87b98568-e8c7-4058-bf31-e11803adaf85" xsi:nil="true"/>
    <AdditionalReaderUsers xmlns="8f5b83e0-a1d3-486c-bd07-833a425c74a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0" ma:contentTypeDescription="" ma:contentTypeScope="" ma:versionID="eedc5d9bda8000b0a803211f2dc434f7">
  <xsd:schema xmlns:xsd="http://www.w3.org/2001/XMLSchema" xmlns:p="http://schemas.microsoft.com/office/2006/metadata/properties" xmlns:ns2="8f5b83e0-a1d3-486c-bd07-833a425c74af" xmlns:ns3="87b98568-e8c7-4058-bf31-e11803adaf85" targetNamespace="http://schemas.microsoft.com/office/2006/metadata/properties" ma:root="true" ma:fieldsID="08a5a5c2a1052ba13fd71520ae8dfb6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3A23B78F-FC13-4951-B4E9-312148DF2D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661</Words>
  <Characters>3231</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3885</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2011-04-11T12:24:00Z</cp:lastPrinted>
  <dcterms:created xsi:type="dcterms:W3CDTF">2011-11-15T13:06:00Z</dcterms:created>
  <dcterms:modified xsi:type="dcterms:W3CDTF">2011-11-15T13:06:00Z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